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BCD" w:rsidRPr="00AD2060" w:rsidRDefault="00066BCD" w:rsidP="00522619">
      <w:pPr>
        <w:keepNext/>
        <w:contextualSpacing/>
        <w:jc w:val="center"/>
        <w:outlineLvl w:val="2"/>
        <w:rPr>
          <w:rFonts w:eastAsia="Times New Roman"/>
          <w:b/>
          <w:bCs/>
          <w:sz w:val="26"/>
          <w:szCs w:val="26"/>
        </w:rPr>
      </w:pPr>
      <w:r w:rsidRPr="00AD2060">
        <w:rPr>
          <w:rFonts w:eastAsia="Times New Roman"/>
          <w:b/>
          <w:noProof/>
          <w:sz w:val="26"/>
          <w:szCs w:val="26"/>
        </w:rPr>
        <w:drawing>
          <wp:inline distT="0" distB="0" distL="0" distR="0">
            <wp:extent cx="676275" cy="752475"/>
            <wp:effectExtent l="19050" t="0" r="9525" b="0"/>
            <wp:docPr id="1" name="Рисунок 1" descr="Описание: Описание: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BCD" w:rsidRPr="00AD2060" w:rsidRDefault="00066BCD" w:rsidP="00522619">
      <w:pPr>
        <w:tabs>
          <w:tab w:val="left" w:pos="9918"/>
        </w:tabs>
        <w:ind w:firstLine="709"/>
        <w:contextualSpacing/>
        <w:jc w:val="center"/>
        <w:rPr>
          <w:b/>
          <w:sz w:val="26"/>
          <w:szCs w:val="26"/>
        </w:rPr>
      </w:pPr>
      <w:r w:rsidRPr="00AD2060">
        <w:rPr>
          <w:b/>
          <w:sz w:val="26"/>
          <w:szCs w:val="26"/>
        </w:rPr>
        <w:t>СОВЕТ ДЕПУТАТОВ ЧЕРЕПАНОВСКОГО РАЙОНА</w:t>
      </w:r>
    </w:p>
    <w:p w:rsidR="00066BCD" w:rsidRPr="00AD2060" w:rsidRDefault="00066BCD" w:rsidP="00522619">
      <w:pPr>
        <w:tabs>
          <w:tab w:val="left" w:pos="9918"/>
        </w:tabs>
        <w:ind w:firstLine="709"/>
        <w:contextualSpacing/>
        <w:jc w:val="center"/>
        <w:rPr>
          <w:b/>
          <w:sz w:val="26"/>
          <w:szCs w:val="26"/>
        </w:rPr>
      </w:pPr>
      <w:r w:rsidRPr="00AD2060">
        <w:rPr>
          <w:b/>
          <w:sz w:val="26"/>
          <w:szCs w:val="26"/>
        </w:rPr>
        <w:t>НОВОСИБИРСКОЙ ОБЛАСТИ</w:t>
      </w:r>
    </w:p>
    <w:p w:rsidR="00066BCD" w:rsidRPr="00AD2060" w:rsidRDefault="001807BA" w:rsidP="00522619">
      <w:pPr>
        <w:ind w:firstLine="709"/>
        <w:contextualSpacing/>
        <w:jc w:val="center"/>
        <w:rPr>
          <w:b/>
          <w:sz w:val="26"/>
          <w:szCs w:val="26"/>
        </w:rPr>
      </w:pPr>
      <w:r w:rsidRPr="00AD2060">
        <w:rPr>
          <w:b/>
          <w:sz w:val="26"/>
          <w:szCs w:val="26"/>
        </w:rPr>
        <w:t>(</w:t>
      </w:r>
      <w:r w:rsidR="00087EE6" w:rsidRPr="00AD2060">
        <w:rPr>
          <w:b/>
          <w:sz w:val="26"/>
          <w:szCs w:val="26"/>
        </w:rPr>
        <w:t>четвертого</w:t>
      </w:r>
      <w:r w:rsidR="00066BCD" w:rsidRPr="00AD2060">
        <w:rPr>
          <w:b/>
          <w:sz w:val="26"/>
          <w:szCs w:val="26"/>
        </w:rPr>
        <w:t xml:space="preserve"> созыва)</w:t>
      </w:r>
    </w:p>
    <w:p w:rsidR="00066BCD" w:rsidRPr="00AD2060" w:rsidRDefault="00066BCD" w:rsidP="005A420E">
      <w:pPr>
        <w:tabs>
          <w:tab w:val="left" w:pos="4170"/>
        </w:tabs>
        <w:ind w:firstLine="709"/>
        <w:contextualSpacing/>
        <w:jc w:val="center"/>
        <w:rPr>
          <w:sz w:val="26"/>
          <w:szCs w:val="26"/>
        </w:rPr>
      </w:pPr>
    </w:p>
    <w:p w:rsidR="00066BCD" w:rsidRPr="00AD2060" w:rsidRDefault="00066BCD" w:rsidP="005A420E">
      <w:pPr>
        <w:ind w:firstLine="709"/>
        <w:contextualSpacing/>
        <w:jc w:val="center"/>
        <w:rPr>
          <w:b/>
          <w:sz w:val="26"/>
          <w:szCs w:val="26"/>
        </w:rPr>
      </w:pPr>
      <w:r w:rsidRPr="00AD2060">
        <w:rPr>
          <w:b/>
          <w:sz w:val="26"/>
          <w:szCs w:val="26"/>
        </w:rPr>
        <w:t>Р Е Ш Е Н И Е</w:t>
      </w:r>
    </w:p>
    <w:p w:rsidR="00066BCD" w:rsidRPr="00AD2060" w:rsidRDefault="005A420E" w:rsidP="005A420E">
      <w:pPr>
        <w:ind w:firstLine="709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(6-я сессия)</w:t>
      </w:r>
    </w:p>
    <w:p w:rsidR="00066BCD" w:rsidRPr="00AD2060" w:rsidRDefault="00066BCD" w:rsidP="00522619">
      <w:pPr>
        <w:tabs>
          <w:tab w:val="left" w:pos="8370"/>
        </w:tabs>
        <w:ind w:firstLine="709"/>
        <w:contextualSpacing/>
        <w:jc w:val="center"/>
        <w:rPr>
          <w:sz w:val="26"/>
          <w:szCs w:val="26"/>
        </w:rPr>
      </w:pPr>
    </w:p>
    <w:p w:rsidR="00066BCD" w:rsidRPr="00AD2060" w:rsidRDefault="00AD2060" w:rsidP="00AD2060">
      <w:pPr>
        <w:tabs>
          <w:tab w:val="left" w:pos="8370"/>
        </w:tabs>
        <w:contextualSpacing/>
        <w:rPr>
          <w:sz w:val="26"/>
          <w:szCs w:val="26"/>
        </w:rPr>
      </w:pPr>
      <w:r w:rsidRPr="00AD2060">
        <w:rPr>
          <w:sz w:val="26"/>
          <w:szCs w:val="26"/>
        </w:rPr>
        <w:t>11.03.2021</w:t>
      </w:r>
      <w:r w:rsidR="00066BCD" w:rsidRPr="00AD2060">
        <w:rPr>
          <w:sz w:val="26"/>
          <w:szCs w:val="26"/>
        </w:rPr>
        <w:t xml:space="preserve">                     </w:t>
      </w:r>
      <w:r w:rsidRPr="00AD2060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</w:t>
      </w:r>
      <w:r w:rsidRPr="00AD2060">
        <w:rPr>
          <w:sz w:val="26"/>
          <w:szCs w:val="26"/>
        </w:rPr>
        <w:t xml:space="preserve">   г. Черепаново            </w:t>
      </w:r>
      <w:r w:rsidR="00360752" w:rsidRPr="00AD2060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</w:t>
      </w:r>
      <w:r w:rsidR="005A420E">
        <w:rPr>
          <w:sz w:val="26"/>
          <w:szCs w:val="26"/>
        </w:rPr>
        <w:t xml:space="preserve"> </w:t>
      </w:r>
      <w:r w:rsidRPr="00AD2060">
        <w:rPr>
          <w:sz w:val="26"/>
          <w:szCs w:val="26"/>
        </w:rPr>
        <w:t xml:space="preserve">  </w:t>
      </w:r>
      <w:r w:rsidR="0006429A" w:rsidRPr="00AD2060">
        <w:rPr>
          <w:sz w:val="26"/>
          <w:szCs w:val="26"/>
        </w:rPr>
        <w:t>№</w:t>
      </w:r>
      <w:r w:rsidR="005A420E">
        <w:rPr>
          <w:sz w:val="26"/>
          <w:szCs w:val="26"/>
        </w:rPr>
        <w:t>4</w:t>
      </w:r>
    </w:p>
    <w:p w:rsidR="00066BCD" w:rsidRPr="00AD2060" w:rsidRDefault="00066BCD" w:rsidP="00522619">
      <w:pPr>
        <w:tabs>
          <w:tab w:val="left" w:pos="1320"/>
        </w:tabs>
        <w:ind w:firstLine="709"/>
        <w:contextualSpacing/>
        <w:jc w:val="center"/>
        <w:rPr>
          <w:sz w:val="26"/>
          <w:szCs w:val="26"/>
        </w:rPr>
      </w:pPr>
    </w:p>
    <w:p w:rsidR="00A9295D" w:rsidRPr="00AD2060" w:rsidRDefault="00066BCD" w:rsidP="005A420E">
      <w:pPr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AD2060">
        <w:rPr>
          <w:sz w:val="26"/>
          <w:szCs w:val="26"/>
        </w:rPr>
        <w:t>О внесении изменений</w:t>
      </w:r>
      <w:r w:rsidR="00A9295D" w:rsidRPr="00AD2060">
        <w:rPr>
          <w:sz w:val="26"/>
          <w:szCs w:val="26"/>
        </w:rPr>
        <w:t xml:space="preserve"> </w:t>
      </w:r>
      <w:r w:rsidRPr="00AD2060">
        <w:rPr>
          <w:sz w:val="26"/>
          <w:szCs w:val="26"/>
        </w:rPr>
        <w:t xml:space="preserve">в </w:t>
      </w:r>
      <w:r w:rsidR="00020A66" w:rsidRPr="00AD2060">
        <w:rPr>
          <w:sz w:val="26"/>
          <w:szCs w:val="26"/>
        </w:rPr>
        <w:t xml:space="preserve">решение 34-ой сессии Совета депутатов Черепановского района Новосибирской области от 23.12.2014 №5  </w:t>
      </w:r>
      <w:r w:rsidR="00E372D2" w:rsidRPr="00AD2060">
        <w:rPr>
          <w:sz w:val="26"/>
          <w:szCs w:val="26"/>
        </w:rPr>
        <w:t>«Положени</w:t>
      </w:r>
      <w:r w:rsidR="00A51762" w:rsidRPr="00AD2060">
        <w:rPr>
          <w:sz w:val="26"/>
          <w:szCs w:val="26"/>
        </w:rPr>
        <w:t>е</w:t>
      </w:r>
      <w:r w:rsidR="00E372D2" w:rsidRPr="00AD2060">
        <w:rPr>
          <w:sz w:val="26"/>
          <w:szCs w:val="26"/>
        </w:rPr>
        <w:t xml:space="preserve"> о бюджетном процессе Черепановского района Новосибирской области</w:t>
      </w:r>
      <w:r w:rsidR="00A9295D" w:rsidRPr="00AD2060">
        <w:rPr>
          <w:sz w:val="26"/>
          <w:szCs w:val="26"/>
        </w:rPr>
        <w:t>»</w:t>
      </w:r>
    </w:p>
    <w:p w:rsidR="00066BCD" w:rsidRPr="00AD2060" w:rsidRDefault="00066BCD" w:rsidP="00522619">
      <w:pPr>
        <w:tabs>
          <w:tab w:val="left" w:pos="1320"/>
        </w:tabs>
        <w:ind w:firstLine="709"/>
        <w:contextualSpacing/>
        <w:jc w:val="center"/>
        <w:rPr>
          <w:sz w:val="26"/>
          <w:szCs w:val="26"/>
        </w:rPr>
      </w:pPr>
    </w:p>
    <w:p w:rsidR="00066BCD" w:rsidRPr="00AD2060" w:rsidRDefault="00066BCD" w:rsidP="00522619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D2060">
        <w:rPr>
          <w:sz w:val="26"/>
          <w:szCs w:val="26"/>
        </w:rPr>
        <w:t xml:space="preserve">В </w:t>
      </w:r>
      <w:r w:rsidR="00E372D2" w:rsidRPr="00AD2060">
        <w:rPr>
          <w:sz w:val="26"/>
          <w:szCs w:val="26"/>
        </w:rPr>
        <w:t>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Уставом Черепановского района Новосибирской области,</w:t>
      </w:r>
      <w:r w:rsidR="00D43648" w:rsidRPr="00AD2060">
        <w:rPr>
          <w:rFonts w:eastAsiaTheme="minorHAnsi"/>
          <w:sz w:val="26"/>
          <w:szCs w:val="26"/>
          <w:lang w:eastAsia="en-US"/>
        </w:rPr>
        <w:t xml:space="preserve"> </w:t>
      </w:r>
      <w:r w:rsidRPr="00AD2060">
        <w:rPr>
          <w:sz w:val="26"/>
          <w:szCs w:val="26"/>
        </w:rPr>
        <w:t>Совет депутатов Черепановского района Новосибирской области РЕШИЛ:</w:t>
      </w:r>
    </w:p>
    <w:p w:rsidR="005A420E" w:rsidRPr="005A420E" w:rsidRDefault="005A420E" w:rsidP="005A420E">
      <w:pPr>
        <w:numPr>
          <w:ilvl w:val="0"/>
          <w:numId w:val="17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5A420E">
        <w:rPr>
          <w:sz w:val="26"/>
          <w:szCs w:val="26"/>
        </w:rPr>
        <w:t xml:space="preserve"> </w:t>
      </w:r>
      <w:r w:rsidRPr="005A420E">
        <w:rPr>
          <w:sz w:val="26"/>
          <w:szCs w:val="26"/>
        </w:rPr>
        <w:t>Внести изменения в «Положение о бюджетном процессе Черепановского района Новосибирской области», утвержденное решением 34-ой сессии Совета депутатов Черепановского района Новосибирской области от 23.12.2014 №5:</w:t>
      </w:r>
    </w:p>
    <w:p w:rsidR="005A420E" w:rsidRPr="005A420E" w:rsidRDefault="005A420E" w:rsidP="005A420E">
      <w:pPr>
        <w:pStyle w:val="a7"/>
        <w:numPr>
          <w:ilvl w:val="1"/>
          <w:numId w:val="17"/>
        </w:numPr>
        <w:autoSpaceDE w:val="0"/>
        <w:autoSpaceDN w:val="0"/>
        <w:adjustRightInd w:val="0"/>
        <w:ind w:left="0" w:firstLine="710"/>
        <w:jc w:val="both"/>
        <w:rPr>
          <w:sz w:val="26"/>
          <w:szCs w:val="26"/>
        </w:rPr>
      </w:pPr>
      <w:r w:rsidRPr="005A420E">
        <w:rPr>
          <w:b/>
          <w:sz w:val="26"/>
          <w:szCs w:val="26"/>
        </w:rPr>
        <w:t>Пункт 2 статьи 5 изложить в следующей редакции</w:t>
      </w:r>
      <w:r w:rsidRPr="005A420E">
        <w:rPr>
          <w:sz w:val="26"/>
          <w:szCs w:val="26"/>
        </w:rPr>
        <w:t xml:space="preserve">: </w:t>
      </w:r>
    </w:p>
    <w:p w:rsidR="005A420E" w:rsidRPr="005A420E" w:rsidRDefault="005A420E" w:rsidP="005A420E">
      <w:pPr>
        <w:pStyle w:val="a7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420E">
        <w:rPr>
          <w:sz w:val="26"/>
          <w:szCs w:val="26"/>
        </w:rPr>
        <w:t xml:space="preserve">«2. Участники бюджетного процесса Черепановского района исполняют соответствующие полномочия, установленные Бюджетным </w:t>
      </w:r>
      <w:hyperlink r:id="rId9" w:history="1">
        <w:r w:rsidRPr="005A420E">
          <w:rPr>
            <w:sz w:val="26"/>
            <w:szCs w:val="26"/>
          </w:rPr>
          <w:t>кодексом</w:t>
        </w:r>
      </w:hyperlink>
      <w:r w:rsidRPr="005A420E">
        <w:rPr>
          <w:sz w:val="26"/>
          <w:szCs w:val="26"/>
        </w:rPr>
        <w:t xml:space="preserve"> Российской Федерации, </w:t>
      </w:r>
      <w:hyperlink r:id="rId10" w:history="1">
        <w:r w:rsidRPr="005A420E">
          <w:rPr>
            <w:sz w:val="26"/>
            <w:szCs w:val="26"/>
          </w:rPr>
          <w:t>Уставом</w:t>
        </w:r>
      </w:hyperlink>
      <w:r w:rsidRPr="005A420E">
        <w:rPr>
          <w:sz w:val="26"/>
          <w:szCs w:val="26"/>
        </w:rPr>
        <w:t xml:space="preserve"> Черепановского района и настоящим Положением.</w:t>
      </w:r>
    </w:p>
    <w:p w:rsidR="005A420E" w:rsidRPr="005A420E" w:rsidRDefault="005A420E" w:rsidP="005A420E">
      <w:pPr>
        <w:pStyle w:val="a7"/>
        <w:tabs>
          <w:tab w:val="left" w:pos="0"/>
        </w:tabs>
        <w:ind w:left="0" w:firstLine="851"/>
        <w:jc w:val="both"/>
        <w:rPr>
          <w:b/>
          <w:sz w:val="26"/>
          <w:szCs w:val="26"/>
        </w:rPr>
      </w:pPr>
      <w:r w:rsidRPr="005A420E">
        <w:rPr>
          <w:b/>
          <w:sz w:val="26"/>
          <w:szCs w:val="26"/>
        </w:rPr>
        <w:t>2.1. Бюджетные полномочия Главы Черепановского района Новосибирской области</w:t>
      </w:r>
    </w:p>
    <w:p w:rsidR="005A420E" w:rsidRPr="005A420E" w:rsidRDefault="005A420E" w:rsidP="005A420E">
      <w:pPr>
        <w:pStyle w:val="a7"/>
        <w:numPr>
          <w:ilvl w:val="0"/>
          <w:numId w:val="22"/>
        </w:numPr>
        <w:tabs>
          <w:tab w:val="left" w:pos="1140"/>
          <w:tab w:val="left" w:pos="5160"/>
        </w:tabs>
        <w:ind w:firstLine="131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К бюджетным полномочиям Главы Черепановского района относится:</w:t>
      </w:r>
    </w:p>
    <w:p w:rsidR="005A420E" w:rsidRPr="005A420E" w:rsidRDefault="005A420E" w:rsidP="005A420E">
      <w:pPr>
        <w:pStyle w:val="a7"/>
        <w:numPr>
          <w:ilvl w:val="0"/>
          <w:numId w:val="23"/>
        </w:numPr>
        <w:tabs>
          <w:tab w:val="left" w:pos="1140"/>
          <w:tab w:val="left" w:pos="5160"/>
        </w:tabs>
        <w:ind w:left="0" w:firstLine="851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назначение представителя Главы Черепановского района при рассмотрении в Совете депутатов Черепановского района проектов решений Черепановского района Новосибирской области о бюджете района, об исполнении бюджета района, о внесении изменений в решения Совета депутатов Черепановского района о бюджете.</w:t>
      </w:r>
    </w:p>
    <w:p w:rsidR="005A420E" w:rsidRPr="005A420E" w:rsidRDefault="005A420E" w:rsidP="005A420E">
      <w:pPr>
        <w:pStyle w:val="20"/>
        <w:shd w:val="clear" w:color="auto" w:fill="auto"/>
        <w:tabs>
          <w:tab w:val="center" w:leader="underscore" w:pos="2674"/>
        </w:tabs>
        <w:spacing w:before="0" w:after="0" w:line="240" w:lineRule="auto"/>
        <w:ind w:left="140" w:right="40"/>
        <w:rPr>
          <w:rFonts w:eastAsia="Calibri"/>
          <w:bCs w:val="0"/>
          <w:spacing w:val="0"/>
          <w:sz w:val="26"/>
          <w:szCs w:val="26"/>
          <w:lang w:eastAsia="ru-RU"/>
        </w:rPr>
      </w:pPr>
      <w:r w:rsidRPr="005A420E">
        <w:rPr>
          <w:rFonts w:eastAsia="Calibri"/>
          <w:bCs w:val="0"/>
          <w:spacing w:val="0"/>
          <w:sz w:val="26"/>
          <w:szCs w:val="26"/>
          <w:lang w:eastAsia="ru-RU"/>
        </w:rPr>
        <w:t>2.2. Бюджетные полномочия Совета депутатов Черепановского района Новосибирской области</w:t>
      </w:r>
    </w:p>
    <w:p w:rsidR="005A420E" w:rsidRPr="005A420E" w:rsidRDefault="005A420E" w:rsidP="005A420E">
      <w:pPr>
        <w:pStyle w:val="20"/>
        <w:shd w:val="clear" w:color="auto" w:fill="auto"/>
        <w:tabs>
          <w:tab w:val="center" w:leader="underscore" w:pos="2674"/>
        </w:tabs>
        <w:spacing w:before="0" w:after="0" w:line="240" w:lineRule="auto"/>
        <w:ind w:left="140" w:right="40"/>
        <w:rPr>
          <w:rFonts w:eastAsia="Calibri"/>
          <w:b w:val="0"/>
          <w:bCs w:val="0"/>
          <w:spacing w:val="0"/>
          <w:sz w:val="26"/>
          <w:szCs w:val="26"/>
          <w:lang w:eastAsia="ru-RU"/>
        </w:rPr>
      </w:pPr>
      <w:r w:rsidRPr="005A420E">
        <w:rPr>
          <w:rFonts w:eastAsia="Calibri"/>
          <w:b w:val="0"/>
          <w:bCs w:val="0"/>
          <w:spacing w:val="0"/>
          <w:sz w:val="26"/>
          <w:szCs w:val="26"/>
          <w:lang w:eastAsia="ru-RU"/>
        </w:rPr>
        <w:t xml:space="preserve">1. К </w:t>
      </w:r>
      <w:r w:rsidRPr="005A420E">
        <w:rPr>
          <w:rFonts w:eastAsia="Calibri"/>
          <w:b w:val="0"/>
          <w:spacing w:val="0"/>
          <w:sz w:val="26"/>
          <w:szCs w:val="26"/>
          <w:lang w:eastAsia="ru-RU"/>
        </w:rPr>
        <w:t>бюджетным полномочиям Совета депутатов Черепановского района относятся:</w:t>
      </w:r>
    </w:p>
    <w:p w:rsidR="005A420E" w:rsidRPr="005A420E" w:rsidRDefault="005A420E" w:rsidP="005A420E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140" w:right="40" w:firstLine="700"/>
        <w:rPr>
          <w:rFonts w:eastAsia="Calibri"/>
          <w:spacing w:val="0"/>
          <w:sz w:val="26"/>
          <w:szCs w:val="26"/>
          <w:lang w:eastAsia="ru-RU"/>
        </w:rPr>
      </w:pPr>
      <w:r w:rsidRPr="005A420E">
        <w:rPr>
          <w:rFonts w:eastAsia="Calibri"/>
          <w:spacing w:val="0"/>
          <w:sz w:val="26"/>
          <w:szCs w:val="26"/>
          <w:lang w:eastAsia="ru-RU"/>
        </w:rPr>
        <w:t xml:space="preserve"> установление порядка рассмотрения проекта районного бюджета, утверждения районного бюджета;</w:t>
      </w:r>
    </w:p>
    <w:p w:rsidR="005A420E" w:rsidRPr="005A420E" w:rsidRDefault="005A420E" w:rsidP="005A420E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140" w:right="40" w:firstLine="700"/>
        <w:rPr>
          <w:rFonts w:eastAsia="Calibri"/>
          <w:spacing w:val="0"/>
          <w:sz w:val="26"/>
          <w:szCs w:val="26"/>
          <w:lang w:eastAsia="ru-RU"/>
        </w:rPr>
      </w:pPr>
      <w:r w:rsidRPr="005A420E">
        <w:rPr>
          <w:rFonts w:eastAsia="Calibri"/>
          <w:spacing w:val="0"/>
          <w:sz w:val="26"/>
          <w:szCs w:val="26"/>
          <w:lang w:eastAsia="ru-RU"/>
        </w:rPr>
        <w:t xml:space="preserve"> рассмотрение проектов решения о районном бюджете и принятие решения о районном бюджете;</w:t>
      </w:r>
    </w:p>
    <w:p w:rsidR="005A420E" w:rsidRPr="005A420E" w:rsidRDefault="005A420E" w:rsidP="005A420E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140" w:right="40" w:firstLine="700"/>
        <w:rPr>
          <w:rFonts w:eastAsia="Calibri"/>
          <w:spacing w:val="0"/>
          <w:sz w:val="26"/>
          <w:szCs w:val="26"/>
          <w:lang w:eastAsia="ru-RU"/>
        </w:rPr>
      </w:pPr>
      <w:r w:rsidRPr="005A420E">
        <w:rPr>
          <w:rFonts w:eastAsia="Calibri"/>
          <w:spacing w:val="0"/>
          <w:sz w:val="26"/>
          <w:szCs w:val="26"/>
          <w:lang w:eastAsia="ru-RU"/>
        </w:rPr>
        <w:t xml:space="preserve"> проведение публичных слушаний по проекту районного бюджета и годовому отчету об исполнении районного бюджета;</w:t>
      </w:r>
    </w:p>
    <w:p w:rsidR="005A420E" w:rsidRPr="005A420E" w:rsidRDefault="005A420E" w:rsidP="005A420E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140" w:right="40" w:firstLine="700"/>
        <w:rPr>
          <w:rFonts w:eastAsia="Calibri"/>
          <w:spacing w:val="0"/>
          <w:sz w:val="26"/>
          <w:szCs w:val="26"/>
          <w:lang w:eastAsia="ru-RU"/>
        </w:rPr>
      </w:pPr>
      <w:r w:rsidRPr="005A420E">
        <w:rPr>
          <w:rFonts w:eastAsia="Calibri"/>
          <w:spacing w:val="0"/>
          <w:sz w:val="26"/>
          <w:szCs w:val="26"/>
          <w:lang w:eastAsia="ru-RU"/>
        </w:rPr>
        <w:t xml:space="preserve"> рассмотрение годового отчета об исполнении районного бюджета, принятие решения о его утверждении;</w:t>
      </w:r>
    </w:p>
    <w:p w:rsidR="005A420E" w:rsidRPr="005A420E" w:rsidRDefault="005A420E" w:rsidP="005A420E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140" w:right="40" w:firstLine="700"/>
        <w:rPr>
          <w:rFonts w:eastAsia="Calibri"/>
          <w:spacing w:val="0"/>
          <w:sz w:val="26"/>
          <w:szCs w:val="26"/>
          <w:lang w:eastAsia="ru-RU"/>
        </w:rPr>
      </w:pPr>
      <w:r w:rsidRPr="005A420E">
        <w:rPr>
          <w:rFonts w:eastAsia="Calibri"/>
          <w:spacing w:val="0"/>
          <w:sz w:val="26"/>
          <w:szCs w:val="26"/>
          <w:lang w:eastAsia="ru-RU"/>
        </w:rPr>
        <w:t>установление расходных обязательств Черепановского района Новосибирской области;</w:t>
      </w:r>
    </w:p>
    <w:p w:rsidR="005A420E" w:rsidRPr="005A420E" w:rsidRDefault="005A420E" w:rsidP="005A420E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140" w:right="40" w:firstLine="700"/>
        <w:rPr>
          <w:rFonts w:eastAsia="Calibri"/>
          <w:spacing w:val="0"/>
          <w:sz w:val="26"/>
          <w:szCs w:val="26"/>
          <w:lang w:eastAsia="ru-RU"/>
        </w:rPr>
      </w:pPr>
      <w:r w:rsidRPr="005A420E">
        <w:rPr>
          <w:rFonts w:eastAsia="Calibri"/>
          <w:spacing w:val="0"/>
          <w:sz w:val="26"/>
          <w:szCs w:val="26"/>
          <w:lang w:eastAsia="ru-RU"/>
        </w:rPr>
        <w:t xml:space="preserve"> установление налоговых ставок и налоговых льгот по местным налогам, порядка и сроков уплаты местных налогов в соответствии с законодательством </w:t>
      </w:r>
      <w:r w:rsidRPr="005A420E">
        <w:rPr>
          <w:rFonts w:eastAsia="Calibri"/>
          <w:spacing w:val="0"/>
          <w:sz w:val="26"/>
          <w:szCs w:val="26"/>
          <w:lang w:eastAsia="ru-RU"/>
        </w:rPr>
        <w:lastRenderedPageBreak/>
        <w:t>Российской Федерации о налогах и сборах;</w:t>
      </w:r>
    </w:p>
    <w:p w:rsidR="005A420E" w:rsidRPr="005A420E" w:rsidRDefault="005A420E" w:rsidP="005A420E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140" w:right="40" w:firstLine="700"/>
        <w:rPr>
          <w:rFonts w:eastAsia="Calibri"/>
          <w:spacing w:val="0"/>
          <w:sz w:val="26"/>
          <w:szCs w:val="26"/>
          <w:lang w:eastAsia="ru-RU"/>
        </w:rPr>
      </w:pPr>
      <w:r w:rsidRPr="005A420E">
        <w:rPr>
          <w:color w:val="000000"/>
          <w:sz w:val="26"/>
          <w:szCs w:val="26"/>
          <w:lang w:bidi="ru-RU"/>
        </w:rPr>
        <w:t>осуществление иных полномочий в соответствии с законодательством Российской Федерации, законодательством Новосибирской области нормативными правовыми актами Совета депутатов Черепановского района.</w:t>
      </w:r>
    </w:p>
    <w:p w:rsidR="005A420E" w:rsidRPr="005A420E" w:rsidRDefault="005A420E" w:rsidP="005A420E">
      <w:pPr>
        <w:widowControl w:val="0"/>
        <w:ind w:left="40" w:right="40" w:firstLine="700"/>
        <w:jc w:val="both"/>
        <w:rPr>
          <w:rFonts w:eastAsia="Times New Roman"/>
          <w:b/>
          <w:bCs/>
          <w:color w:val="000000"/>
          <w:spacing w:val="5"/>
          <w:sz w:val="26"/>
          <w:szCs w:val="26"/>
          <w:lang w:bidi="ru-RU"/>
        </w:rPr>
      </w:pPr>
      <w:r w:rsidRPr="005A420E">
        <w:rPr>
          <w:rFonts w:eastAsia="Times New Roman"/>
          <w:b/>
          <w:bCs/>
          <w:color w:val="000000"/>
          <w:spacing w:val="5"/>
          <w:sz w:val="26"/>
          <w:szCs w:val="26"/>
          <w:lang w:bidi="ru-RU"/>
        </w:rPr>
        <w:t>2.3. Бюджетные полномочия Администрации Черепановского района Новосибирской области</w:t>
      </w:r>
    </w:p>
    <w:p w:rsidR="005A420E" w:rsidRPr="005A420E" w:rsidRDefault="005A420E" w:rsidP="005A420E">
      <w:pPr>
        <w:widowControl w:val="0"/>
        <w:ind w:lef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К бюджетным полномочиям Администрации района относятся: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рассмотрение и утверждение основных направлений бюджетной и налоговой политики Черепановского района Новосибирской области;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установление порядка и сроков разработки прогноза районного бюджета на очередной финансовый год и плановый период, проекта районного бюджета, а также порядка подготовки документов и материалов, представляемых в районный Совет депутатов одновременно с проектом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рассмотрение и одобрение, прогноза социально-экономического развития района, рассмотрение прогноза основных характеристик районного бюджета на очередной финансовый год и плановый период;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обеспечение составления проекта районного бюджета, прогноза основных характеристик районного бюджета на очередной финансовый год и плановый период;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обеспечение исполнения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осуществление контроля за исполнением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обеспечение составления бюджетной отчетности;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принятие в соответствии с законодательством Российской Федерации, законодательством Новосибирской области и решений районного Совета депутатов, нормативных правовых актов, устанавливающих расходные обязательства Черепановского района Новосибирской области;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ведения реестра расходных обязательств Черепановского района Новосибирской области;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использования бюджетных ассигнований резервного фонда администрации района;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4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предоставление муниципальных гарантий Черепановского района Новосибирской области;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утверждение порядков финансирования мероприятий, предусмотренных муниципальными программами Черепановского района. Новосибирской области.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формирования муниципального задания на оказание муниципальных услуг (выполнение работ) муниципальными учреждениями Черепановского района Новосибирской области и финансового обеспечения выполнения этого муниципального задания;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предоставления субсидий муниципальным бюджетным и муниципальным автономным учреждениям Черепановского района Новосибирской области на финансовое обеспечение выполнения ими муниципального задания;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определения объема и условий предоставления субсидий муниципальным бюджетным и муниципальным автономным учреждениям Черепановского района Новосибирской области на иные цели;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 Черепановского район Новосибирской области;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представление в районный Совет депутатов отчета и иной бюджетной отчетности об исполнении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утверждение отчета об исполнении районного бюджета за первый квартал, полугодие, девять месяцев текущего финансового года;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lastRenderedPageBreak/>
        <w:t>установление порядка принятия решения о подготовке и реализации бюджетных инвестиций в объекты муниципальной собственности Черепановского района Новосибирской области;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принятие решений по использованию бюджетных ассигнований резервного фонда администрации района;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autoSpaceDE w:val="0"/>
        <w:autoSpaceDN w:val="0"/>
        <w:adjustRightInd w:val="0"/>
        <w:ind w:right="40" w:firstLine="70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обеспечение опубликования </w:t>
      </w:r>
      <w:r w:rsidRPr="005A420E">
        <w:rPr>
          <w:rFonts w:eastAsiaTheme="minorHAnsi"/>
          <w:sz w:val="26"/>
          <w:szCs w:val="26"/>
          <w:lang w:eastAsia="en-US"/>
        </w:rPr>
        <w:t>проекта местного бюджета, решение об утверждении местного бюджета, годового отчета о его исполнении, ежеквартальные сведения о ходе исполнения местного бюджета</w:t>
      </w: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3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управление</w:t>
      </w: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муниципальным долгом и муниципальными финансовыми активами;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принятие решений о списании сумм задолженности по бюджетным кредитам;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проведения реструктуризации обязательств (задолженности) по бюджетному кредиту;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распределения между муниципальными образованиями межбюджетных трансфертов, источником финансового обеспечения которых являются дополнительно предусмотренные для предоставления районному бюджету сверх утвержденных решением о районном бюджете доходов субсидии, субвенции, иные межбюджетные трансферты, безвозмездные поступления от физических и юридических лиц, имеющие целевое назначение;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предоставления, использования и возврата городскими, сельскими поселениями полученных из районного бюджета бюджетных кредитов;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формирования и ведения реестра источников доходов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установление, детализация и определение порядка применения бюджетной классификации Российской Федерации, относящихся к бюджету Черепановского района;</w:t>
      </w:r>
    </w:p>
    <w:p w:rsidR="005A420E" w:rsidRPr="005A420E" w:rsidRDefault="005A420E" w:rsidP="005A420E">
      <w:pPr>
        <w:widowControl w:val="0"/>
        <w:numPr>
          <w:ilvl w:val="0"/>
          <w:numId w:val="33"/>
        </w:numPr>
        <w:ind w:left="20" w:right="40" w:firstLine="669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осуществление иных полномочий в соответствии с законодательством Российской Федерации, законодательством Новосибирской области, правовыми актами районного Совета депутатов.</w:t>
      </w:r>
    </w:p>
    <w:p w:rsidR="005A420E" w:rsidRPr="005A420E" w:rsidRDefault="005A420E" w:rsidP="005A420E">
      <w:pPr>
        <w:widowControl w:val="0"/>
        <w:ind w:left="40" w:right="40" w:firstLine="700"/>
        <w:jc w:val="both"/>
        <w:rPr>
          <w:rFonts w:eastAsia="Times New Roman"/>
          <w:b/>
          <w:bCs/>
          <w:color w:val="000000"/>
          <w:spacing w:val="5"/>
          <w:sz w:val="26"/>
          <w:szCs w:val="26"/>
          <w:lang w:bidi="ru-RU"/>
        </w:rPr>
      </w:pPr>
      <w:r w:rsidRPr="005A420E">
        <w:rPr>
          <w:rFonts w:eastAsia="Times New Roman"/>
          <w:b/>
          <w:bCs/>
          <w:color w:val="000000"/>
          <w:spacing w:val="5"/>
          <w:sz w:val="26"/>
          <w:szCs w:val="26"/>
          <w:lang w:bidi="ru-RU"/>
        </w:rPr>
        <w:t>2.4. Бюджетные полномочия финансового органа администрации Черепановского района Новосибирской области</w:t>
      </w:r>
    </w:p>
    <w:p w:rsidR="005A420E" w:rsidRPr="005A420E" w:rsidRDefault="005A420E" w:rsidP="005A420E">
      <w:pPr>
        <w:pStyle w:val="a7"/>
        <w:numPr>
          <w:ilvl w:val="0"/>
          <w:numId w:val="46"/>
        </w:numPr>
        <w:tabs>
          <w:tab w:val="left" w:pos="0"/>
          <w:tab w:val="left" w:pos="360"/>
        </w:tabs>
        <w:ind w:left="0" w:firstLine="709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Бюджетные полномочия финансового органа исполняются администрацией района.</w:t>
      </w:r>
    </w:p>
    <w:p w:rsidR="005A420E" w:rsidRPr="005A420E" w:rsidRDefault="005A420E" w:rsidP="005A420E">
      <w:pPr>
        <w:pStyle w:val="a7"/>
        <w:numPr>
          <w:ilvl w:val="0"/>
          <w:numId w:val="46"/>
        </w:numPr>
        <w:tabs>
          <w:tab w:val="left" w:pos="0"/>
          <w:tab w:val="left" w:pos="360"/>
        </w:tabs>
        <w:ind w:left="0" w:firstLine="709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К бюджетным полномочиям финансового органа относятся: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09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разработка и представление в администрацию района основных направлений бюджетной и налоговой политики Черепановского района Новосибирской области;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составление проекта районного бюджета, представление его в администрацию района;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sz w:val="26"/>
          <w:szCs w:val="26"/>
        </w:rPr>
        <w:t xml:space="preserve">разработка и представление в администрацию района прогноза основных характеристик бюджета Черепановского района Новосибирской области на очередной финансовый год и плановый период; 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получение от органов местного самоуправления муниципальных образований Черепановского района Новосибирской области, а также иных органов и юридических лиц сведений, необходимых для составления проекта районного бюджета, отчетов об исполнении бюджета;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sz w:val="26"/>
          <w:szCs w:val="26"/>
        </w:rPr>
        <w:t xml:space="preserve">установление порядка составления и ведения сводной бюджетной росписи районного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районного бюджета, а также утверждение (изменения), доведения (отзыва) лимитов </w:t>
      </w:r>
      <w:r w:rsidRPr="005A420E">
        <w:rPr>
          <w:sz w:val="26"/>
          <w:szCs w:val="26"/>
        </w:rPr>
        <w:lastRenderedPageBreak/>
        <w:t>бюджетных обязательств при организации исполнения районного бюджета;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установление порядка составления и ведения кассового плана районного бюджета;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управление средствами на едином счете районного бюджета;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порядка открытия и ведение лицевых счетов главных распорядителей, распорядителей и получателей средств районного бюджета, лицевых счетов бюджетных и автономных учреждений Черепановского района Новосибирской</w:t>
      </w: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ab/>
        <w:t>области,</w:t>
      </w: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ab/>
        <w:t>открываемых в финансовом органе;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ведение реестра расходных обязательств Черепановского района Новосибирской области в порядке, установленном администрацией района;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представление администрации района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требование от главных распорядителей, распорядителей и получателей бюджетных средств представления отчетов об использовании средств районного бюджета и иных сведений, связанных с получением, перечислением, зачислением и использованием средств районного бюджета;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обеспечение предоставления бюджетных кредитов в пределах бюджетных ассигнований, утвержденных решением о районном бюджете, ведение реестра предоставленных бюджетных кредитов по получателям бюджетных кредитов;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разработка программы муниципальных заимствований Черепановского района Новосибирской</w:t>
      </w: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ab/>
        <w:t>области, условий выпуска и размещения муниципальных займов Черепановского   района Новосибирской области;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разработка программы муниципальных гарантий Черепановского района Новосибирской</w:t>
      </w: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ab/>
        <w:t>области;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обеспечение соблюдение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предоставления указанных бюджетных кредитов и договорами о предоставлении бюджетных кредитов;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установление в соответствии с общими требованиями, определяемыми Министерством финансов Российской Федерации, порядка взыскания остатков непогашенных кредитов, предоставленных поселениям Черепановского района Новосибирской области, включая проценты, штрафы и пени;</w:t>
      </w:r>
    </w:p>
    <w:p w:rsidR="005A420E" w:rsidRPr="005A420E" w:rsidRDefault="005A420E" w:rsidP="005A420E">
      <w:pPr>
        <w:pStyle w:val="a7"/>
        <w:widowControl w:val="0"/>
        <w:numPr>
          <w:ilvl w:val="0"/>
          <w:numId w:val="38"/>
        </w:numPr>
        <w:ind w:left="0" w:right="9" w:firstLine="720"/>
        <w:jc w:val="both"/>
        <w:rPr>
          <w:sz w:val="26"/>
          <w:szCs w:val="26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>утверждение перечня кодов подвидов по видам доходов, главными администраторами которых являются органы местного самоуправления Черепановского района Новосибирской области и (или) находящиеся в их ведении казенные учреждения;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установление перечня и кодов целевых статей расходов районного бюджета, если иное, не установлено Бюджетным Кодексом Российской Федерации;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утверждение перечня кодов видов источников финансирования дефицита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принятие решений о применении бюджетных мер принуждения, предусмотренных Бюджетным кодексом Российской Федерации, на основании уведомлений о применении бюджетных мер принуждения;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установление порядка исполнения решений о применении бюджетных мер принуждения за совершение бюджетного нарушения;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</w:t>
      </w: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lastRenderedPageBreak/>
        <w:t>Федеральное казначейство получателем средств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контрактов, заключенных заказчиками;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формирование и ведение реестра источников доходов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0"/>
        <w:jc w:val="both"/>
        <w:rPr>
          <w:rFonts w:eastAsia="Times New Roman"/>
          <w:color w:val="000000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представление в министерство финансов и налоговой политики Новосибирской области реестра источников доходов районного бюджета;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ind w:left="40" w:right="40" w:firstLine="709"/>
        <w:contextualSpacing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pacing w:val="3"/>
          <w:sz w:val="26"/>
          <w:szCs w:val="26"/>
          <w:lang w:bidi="ru-RU"/>
        </w:rPr>
        <w:t xml:space="preserve"> заключение с главами администраций поселений, получающих дотации на выравнивание бюджетной обеспеченности и (или) доходы по заменяющим указанные дотации дополнительным нормативам отчислений от налога на доходы физических лиц, соглашений о мерах по социально- экономическому развитию и оздоровлению муниципальных финансов </w:t>
      </w:r>
      <w:r w:rsidRPr="005A420E">
        <w:rPr>
          <w:rFonts w:eastAsia="Times New Roman"/>
          <w:spacing w:val="3"/>
          <w:sz w:val="26"/>
          <w:szCs w:val="26"/>
          <w:lang w:bidi="ru-RU"/>
        </w:rPr>
        <w:t>поселения;</w:t>
      </w:r>
    </w:p>
    <w:p w:rsidR="005A420E" w:rsidRPr="005A420E" w:rsidRDefault="005A420E" w:rsidP="005A420E">
      <w:pPr>
        <w:widowControl w:val="0"/>
        <w:numPr>
          <w:ilvl w:val="0"/>
          <w:numId w:val="39"/>
        </w:numPr>
        <w:tabs>
          <w:tab w:val="left" w:pos="1494"/>
        </w:tabs>
        <w:ind w:left="20" w:right="4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осуществление иных полномочий в соответствии с законодательством Российской Федерации, законодательством Новосибирской области, муниципальными нормативными правовыми актами.</w:t>
      </w:r>
    </w:p>
    <w:p w:rsidR="005A420E" w:rsidRPr="005A420E" w:rsidRDefault="005A420E" w:rsidP="005A420E">
      <w:pPr>
        <w:widowControl w:val="0"/>
        <w:ind w:left="20" w:firstLine="680"/>
        <w:jc w:val="both"/>
        <w:outlineLvl w:val="0"/>
        <w:rPr>
          <w:rFonts w:eastAsia="Times New Roman"/>
          <w:b/>
          <w:bCs/>
          <w:spacing w:val="5"/>
          <w:sz w:val="26"/>
          <w:szCs w:val="26"/>
          <w:lang w:bidi="ru-RU"/>
        </w:rPr>
      </w:pPr>
      <w:bookmarkStart w:id="0" w:name="bookmark1"/>
      <w:r w:rsidRPr="005A420E">
        <w:rPr>
          <w:rFonts w:eastAsia="Times New Roman"/>
          <w:b/>
          <w:bCs/>
          <w:spacing w:val="5"/>
          <w:sz w:val="26"/>
          <w:szCs w:val="26"/>
          <w:lang w:bidi="ru-RU"/>
        </w:rPr>
        <w:t>2.5. Бюджетные полномочия органа</w:t>
      </w:r>
      <w:bookmarkEnd w:id="0"/>
      <w:r w:rsidRPr="005A420E">
        <w:rPr>
          <w:rFonts w:eastAsia="Times New Roman"/>
          <w:b/>
          <w:bCs/>
          <w:spacing w:val="5"/>
          <w:sz w:val="26"/>
          <w:szCs w:val="26"/>
          <w:lang w:bidi="ru-RU"/>
        </w:rPr>
        <w:t xml:space="preserve"> внутреннего финансового контроля администрации Черепановского района Новосибирской области</w:t>
      </w:r>
    </w:p>
    <w:p w:rsidR="005A420E" w:rsidRPr="005A420E" w:rsidRDefault="005A420E" w:rsidP="005A420E">
      <w:pPr>
        <w:widowControl w:val="0"/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К бюджетным полномочиям контрольного органа относятся:</w:t>
      </w:r>
    </w:p>
    <w:p w:rsidR="005A420E" w:rsidRPr="005A420E" w:rsidRDefault="005A420E" w:rsidP="005A420E">
      <w:pPr>
        <w:widowControl w:val="0"/>
        <w:numPr>
          <w:ilvl w:val="0"/>
          <w:numId w:val="44"/>
        </w:numPr>
        <w:ind w:left="20" w:right="40" w:firstLine="689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 xml:space="preserve"> осуществление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5A420E" w:rsidRPr="005A420E" w:rsidRDefault="005A420E" w:rsidP="005A420E">
      <w:pPr>
        <w:widowControl w:val="0"/>
        <w:numPr>
          <w:ilvl w:val="0"/>
          <w:numId w:val="44"/>
        </w:numPr>
        <w:ind w:left="20" w:right="40" w:firstLine="689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осуществление внутреннего муниципального финансового контроля за полнотой и достоверностью отчетности о реализации муниципальных программ Черепановского района Новосибирской</w:t>
      </w:r>
      <w:r w:rsidRPr="005A420E">
        <w:rPr>
          <w:rFonts w:eastAsia="Times New Roman"/>
          <w:spacing w:val="3"/>
          <w:sz w:val="26"/>
          <w:szCs w:val="26"/>
          <w:lang w:bidi="ru-RU"/>
        </w:rPr>
        <w:tab/>
        <w:t>области, в том числе отчетности об исполнении муниципальных заданий;</w:t>
      </w:r>
    </w:p>
    <w:p w:rsidR="005A420E" w:rsidRPr="005A420E" w:rsidRDefault="005A420E" w:rsidP="005A420E">
      <w:pPr>
        <w:widowControl w:val="0"/>
        <w:numPr>
          <w:ilvl w:val="0"/>
          <w:numId w:val="44"/>
        </w:numPr>
        <w:ind w:left="20" w:right="4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 xml:space="preserve"> осуществление иных полномочий в соответствии с Бюджетным кодексом Российской Федерации.</w:t>
      </w:r>
    </w:p>
    <w:p w:rsidR="005A420E" w:rsidRPr="005A420E" w:rsidRDefault="005A420E" w:rsidP="005A420E">
      <w:pPr>
        <w:pStyle w:val="a7"/>
        <w:shd w:val="clear" w:color="auto" w:fill="FFFFFF"/>
        <w:ind w:left="0" w:firstLine="720"/>
        <w:jc w:val="both"/>
        <w:rPr>
          <w:rFonts w:eastAsia="Times New Roman"/>
          <w:b/>
          <w:color w:val="000000"/>
          <w:sz w:val="26"/>
          <w:szCs w:val="26"/>
        </w:rPr>
      </w:pPr>
      <w:r w:rsidRPr="005A420E">
        <w:rPr>
          <w:rFonts w:eastAsia="Times New Roman"/>
          <w:b/>
          <w:color w:val="000000"/>
          <w:sz w:val="26"/>
          <w:szCs w:val="26"/>
        </w:rPr>
        <w:t>2.6.  Бюджетные полномочия контрольно-счетной палаты Черепановского района Новосибирской области</w:t>
      </w:r>
    </w:p>
    <w:p w:rsidR="005A420E" w:rsidRPr="005A420E" w:rsidRDefault="005A420E" w:rsidP="005A420E">
      <w:pPr>
        <w:pStyle w:val="a7"/>
        <w:numPr>
          <w:ilvl w:val="0"/>
          <w:numId w:val="49"/>
        </w:numPr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Контрольно-счетная палата осуществляет:</w:t>
      </w:r>
    </w:p>
    <w:p w:rsidR="005A420E" w:rsidRPr="005A420E" w:rsidRDefault="005A420E" w:rsidP="005A420E">
      <w:pPr>
        <w:shd w:val="clear" w:color="auto" w:fill="FFFFFF"/>
        <w:ind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1) контроль за исполнением районного бюджета;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2) экспертизу проекта районного бюджета;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3) внешнюю проверку годового отчета об исполнении районного бюджета;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4) организацию и контроль за законностью, результативностью (эффективностью и экономностью) использования средств районного бюджета, а также средств, получаемых районным бюджетом из иных источников, предусмотренных законодательством Российской Федерации;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5) оценку эффективности предоставления налоговых и иных льгот и преимуществ, бюджетных кредитов за счет средств районного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районного бюджета и имущества, находящегося в муниципальной собственности;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 xml:space="preserve">6) финансово-экономическую экспертизу проектов муниципальных правовых актов (включая обоснованность финансово-экономических обоснований) в части, </w:t>
      </w:r>
      <w:r w:rsidRPr="005A420E">
        <w:rPr>
          <w:rFonts w:eastAsia="Times New Roman"/>
          <w:color w:val="000000"/>
          <w:sz w:val="26"/>
          <w:szCs w:val="26"/>
        </w:rPr>
        <w:lastRenderedPageBreak/>
        <w:t>касающейся расходных обязательств Черепановского района, а также муниципальных программ;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7) анализ бюджетного процесса в Черепановском районе Новосибирской области и подготовка предложений, направленных на его совершенствование;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8) участие в пределах полномочий в разработке проектов муниципальных правовых актов, направленных на совершенствование бюджетного процесса в Черепановском районе, порядка управления и распоряжения муниципальным имуществом;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9) организацию и осуществление контроля за законностью, результативностью (эффективностью и экономностью) использования муниципального имущества в рамках реализации программ и планов развития Черепановского района;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10) контроль за законностью, результативностью (эффективностью и экономностью) использования средств районного бюджета, поступивших в бюджеты поселений, входящих в состав Черепановского района Новосибирской области.</w:t>
      </w:r>
    </w:p>
    <w:p w:rsidR="005A420E" w:rsidRPr="005A420E" w:rsidRDefault="005A420E" w:rsidP="005A420E">
      <w:pPr>
        <w:pStyle w:val="a7"/>
        <w:shd w:val="clear" w:color="auto" w:fill="FFFFFF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11) подготовку информации о ходе исполнения районного бюджета, о результатах проведенных контрольных и экспертно-аналитических мероприятий и представление такой информации в Совет депутатов Черепановского района и председателю Совета депутатов.</w:t>
      </w:r>
    </w:p>
    <w:p w:rsidR="005A420E" w:rsidRPr="005A420E" w:rsidRDefault="005A420E" w:rsidP="005A420E">
      <w:pPr>
        <w:widowControl w:val="0"/>
        <w:spacing w:after="240"/>
        <w:ind w:left="20" w:right="40" w:firstLine="689"/>
        <w:jc w:val="both"/>
        <w:outlineLvl w:val="0"/>
        <w:rPr>
          <w:rFonts w:eastAsia="Times New Roman"/>
          <w:b/>
          <w:bCs/>
          <w:spacing w:val="5"/>
          <w:sz w:val="26"/>
          <w:szCs w:val="26"/>
          <w:lang w:bidi="ru-RU"/>
        </w:rPr>
      </w:pPr>
      <w:bookmarkStart w:id="1" w:name="bookmark2"/>
      <w:r w:rsidRPr="005A420E">
        <w:rPr>
          <w:rFonts w:eastAsia="Times New Roman"/>
          <w:b/>
          <w:bCs/>
          <w:spacing w:val="5"/>
          <w:sz w:val="26"/>
          <w:szCs w:val="26"/>
          <w:lang w:bidi="ru-RU"/>
        </w:rPr>
        <w:t xml:space="preserve">2.7. Бюджетные полномочия главного распорядителя (распорядителя) бюджетных средств </w:t>
      </w:r>
      <w:bookmarkEnd w:id="1"/>
    </w:p>
    <w:p w:rsidR="005A420E" w:rsidRPr="005A420E" w:rsidRDefault="005A420E" w:rsidP="005A420E">
      <w:pPr>
        <w:widowControl w:val="0"/>
        <w:ind w:left="20" w:right="4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Главный распорядитель бюджетных средств обладает следующими бюджетными полномочиями: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right="4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формирует перечень подведомственных ему распорядителей и получателей бюджетных средств;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осуществляет планирование соответствующих расходов бюджета, составляет обоснования бюджетных ассигнований;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составляет, утверждает и ведет бюджетную роспись, распределяет бюджетные ассигнования, лимиты бюджетных обязательств и исполняет соответствующую часть бюджета;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вносит предложения по формированию и изменению лимитов бюджетных обязательств;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вносит предложения по формированию и изменению сводной бюджетной росписи;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определяет порядок утверждения бюджетных смет получателей бюджетных средств, являющихся казенными учреждениями;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формирует и утверждает муниципальные задания;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обеспечивает контроль за соблюдением получателями субсидий, межбюджетных субсидий и иных субсидий, условий, установленных при их предоставлении;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формирует бюджетную отчетность главного распределителя бюджетных средств;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>отвечает соответственно от имени муниципального образования по денежным обязательствам получателей бюджетных средств;</w:t>
      </w:r>
    </w:p>
    <w:p w:rsidR="005A420E" w:rsidRPr="005A420E" w:rsidRDefault="005A420E" w:rsidP="005A420E">
      <w:pPr>
        <w:widowControl w:val="0"/>
        <w:numPr>
          <w:ilvl w:val="0"/>
          <w:numId w:val="45"/>
        </w:numPr>
        <w:ind w:left="20" w:firstLine="680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spacing w:val="3"/>
          <w:sz w:val="26"/>
          <w:szCs w:val="26"/>
          <w:lang w:bidi="ru-RU"/>
        </w:rPr>
        <w:t xml:space="preserve">осуществляет иные полномочия в соответствии с законодательством Российской Федерации, законодательством Новосибирской области и </w:t>
      </w:r>
      <w:r w:rsidRPr="005A420E">
        <w:rPr>
          <w:rFonts w:eastAsia="Times New Roman"/>
          <w:spacing w:val="3"/>
          <w:sz w:val="26"/>
          <w:szCs w:val="26"/>
          <w:lang w:bidi="ru-RU"/>
        </w:rPr>
        <w:lastRenderedPageBreak/>
        <w:t>муниципальными правовыми актами, регулирующими бюджетные правоотношения.</w:t>
      </w:r>
    </w:p>
    <w:p w:rsidR="005A420E" w:rsidRPr="005A420E" w:rsidRDefault="005A420E" w:rsidP="005A420E">
      <w:pPr>
        <w:pStyle w:val="a7"/>
        <w:numPr>
          <w:ilvl w:val="1"/>
          <w:numId w:val="46"/>
        </w:numPr>
        <w:shd w:val="clear" w:color="auto" w:fill="FFFFFF"/>
        <w:ind w:left="0" w:firstLine="709"/>
        <w:jc w:val="both"/>
        <w:rPr>
          <w:rFonts w:eastAsia="Times New Roman"/>
          <w:b/>
          <w:color w:val="000000"/>
          <w:sz w:val="26"/>
          <w:szCs w:val="26"/>
        </w:rPr>
      </w:pPr>
      <w:r w:rsidRPr="005A420E">
        <w:rPr>
          <w:rFonts w:eastAsia="Times New Roman"/>
          <w:b/>
          <w:color w:val="000000"/>
          <w:sz w:val="26"/>
          <w:szCs w:val="26"/>
        </w:rPr>
        <w:t>Бюджетные полномочия главного администратора (администратора) доходов бюджета района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1. Главный администратор доходов бюджета Черепановского района: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1) формирует перечень подведомственных ему администраторов доходов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2) осуществляет прогнозирование поступления доходов, представляет финансовому органу сведения, необходимые для составления проекта бюджета и внесения изменений в доходную часть районного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3) представляет финансовому органу сведения для составления и ведения кассового плана;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4) формирует и представляет бюджетную отчетность администратора доходов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5) 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6) утверждает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7) представляет в финансовый орган информацию об исполнении прогноза доходов и информацию об ожидаемом исполнении доходов в текущем финансовом году;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 xml:space="preserve">8) </w:t>
      </w:r>
      <w:r w:rsidRPr="005A420E">
        <w:rPr>
          <w:rFonts w:eastAsia="Times New Roman"/>
          <w:spacing w:val="3"/>
          <w:sz w:val="26"/>
          <w:szCs w:val="26"/>
          <w:lang w:bidi="ru-RU"/>
        </w:rPr>
        <w:t>осуществляет иные полномочия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2.  Администратор доходов бюджета: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1) осуществляет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2) осуществляет взыскание задолженности по платежам в бюджет, пеней и штрафов;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3) представляет в финансовый орган информацию о невыясненных поступлениях и принятых мерах по уточнению принадлежности платежа;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4)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5) принимает решение о зачете (уточнении) платежей в бюджет и представляет уведомление в орган Федерального казначейства;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6) в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7) принимает решение о признании безнадежной к взысканию задолженности по платежам в бюджет;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z w:val="26"/>
          <w:szCs w:val="26"/>
        </w:rPr>
        <w:t>8)</w:t>
      </w:r>
      <w:r w:rsidRPr="005A420E">
        <w:rPr>
          <w:rFonts w:eastAsia="Times New Roman"/>
          <w:spacing w:val="3"/>
          <w:sz w:val="26"/>
          <w:szCs w:val="26"/>
          <w:lang w:bidi="ru-RU"/>
        </w:rPr>
        <w:t xml:space="preserve"> осуществляет иные полномочия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5A420E" w:rsidRPr="005A420E" w:rsidRDefault="005A420E" w:rsidP="005A420E">
      <w:pPr>
        <w:pStyle w:val="a7"/>
        <w:numPr>
          <w:ilvl w:val="1"/>
          <w:numId w:val="46"/>
        </w:numPr>
        <w:shd w:val="clear" w:color="auto" w:fill="FFFFFF"/>
        <w:ind w:left="0" w:firstLine="709"/>
        <w:jc w:val="both"/>
        <w:rPr>
          <w:rFonts w:eastAsia="Times New Roman"/>
          <w:b/>
          <w:color w:val="000000"/>
          <w:sz w:val="26"/>
          <w:szCs w:val="26"/>
        </w:rPr>
      </w:pPr>
      <w:r w:rsidRPr="005A420E">
        <w:rPr>
          <w:rFonts w:eastAsia="Times New Roman"/>
          <w:b/>
          <w:color w:val="000000"/>
          <w:sz w:val="26"/>
          <w:szCs w:val="26"/>
        </w:rPr>
        <w:t>Бюджетные полномочия главного администратора (администратора) источников финансирования дефицита бюджета района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1.  Главный администратор источников финансирования дефицита бюджета: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lastRenderedPageBreak/>
        <w:t>1) формирует перечень подведомственных ему администраторов источников финансирования дефицита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2) осуществляет планирование (прогнозирование) поступлений и выплат по источникам финансирования дефицита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4) распределяет бюджетные ассигнования по подведомственным администраторам источников финансирования дефицита бюджета исполняет соответствующую часть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5) формирует бюджетную отчетность главного администратора источников финансирования дефицита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6) утверждает методику прогнозирования поступлений по источникам финансирования дефицита бюджета в соответствии с общими требованиями к такой методике, установленными Правительством Российской Федерации;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7) составляет обоснования бюджетных ассигнований;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2. Администратор источников финансирования дефицита бюджета: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1) осуществляет планирование (прогнозирование) поступлений и выплат по источникам финансирования дефицита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2) осуществляет контроль за полнотой и своевременностью поступления в бюджет источников финансирования дефицита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3) обеспечивает поступления в бюджет и выплаты из бюджета по источникам финансирования дефицита бюджета;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4) формирует и представляет бюджетную отчетность;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5) в случае и порядке, установленных соответствующим главным администратором источников финансирования дефицита бюджета, осуществляет отдельные бюджетные полномочия главного администратора источников финансирования дефицита бюджета, в ведении которого находится;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z w:val="26"/>
          <w:szCs w:val="26"/>
        </w:rPr>
        <w:t xml:space="preserve">6) </w:t>
      </w:r>
      <w:r w:rsidRPr="005A420E">
        <w:rPr>
          <w:rFonts w:eastAsia="Times New Roman"/>
          <w:spacing w:val="3"/>
          <w:sz w:val="26"/>
          <w:szCs w:val="26"/>
          <w:lang w:bidi="ru-RU"/>
        </w:rPr>
        <w:t>осуществляет иные полномочия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5A420E" w:rsidRPr="005A420E" w:rsidRDefault="005A420E" w:rsidP="005A420E">
      <w:pPr>
        <w:pStyle w:val="a7"/>
        <w:numPr>
          <w:ilvl w:val="1"/>
          <w:numId w:val="46"/>
        </w:numPr>
        <w:shd w:val="clear" w:color="auto" w:fill="FFFFFF"/>
        <w:ind w:hanging="371"/>
        <w:jc w:val="both"/>
        <w:rPr>
          <w:rFonts w:eastAsia="Times New Roman"/>
          <w:b/>
          <w:color w:val="000000"/>
          <w:sz w:val="26"/>
          <w:szCs w:val="26"/>
        </w:rPr>
      </w:pPr>
      <w:r w:rsidRPr="005A420E">
        <w:rPr>
          <w:rFonts w:eastAsia="Times New Roman"/>
          <w:b/>
          <w:color w:val="000000"/>
          <w:sz w:val="26"/>
          <w:szCs w:val="26"/>
        </w:rPr>
        <w:t>Бюджетные полномочия получателя бюджетных средств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1. Получатель средств районного бюджета: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1) составляет и исполняет бюджетную смету;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3) обеспечивает результативность, целевой характер использования предусмотренных ему бюджетных ассигнований;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4) вносит соответствующему главному распорядителю бюджетных средств предложения по изменению бюджетной росписи;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5) ведет бюджетный учет (обеспечивает ведение бюджетного учета);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color w:val="000000"/>
          <w:sz w:val="26"/>
          <w:szCs w:val="26"/>
        </w:rPr>
      </w:pPr>
      <w:r w:rsidRPr="005A420E">
        <w:rPr>
          <w:rFonts w:eastAsia="Times New Roman"/>
          <w:color w:val="000000"/>
          <w:sz w:val="26"/>
          <w:szCs w:val="26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средств главному распорядителю бюджетных средств;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spacing w:val="3"/>
          <w:sz w:val="26"/>
          <w:szCs w:val="26"/>
          <w:lang w:bidi="ru-RU"/>
        </w:rPr>
      </w:pPr>
      <w:r w:rsidRPr="005A420E">
        <w:rPr>
          <w:rFonts w:eastAsia="Times New Roman"/>
          <w:color w:val="000000"/>
          <w:sz w:val="26"/>
          <w:szCs w:val="26"/>
        </w:rPr>
        <w:t xml:space="preserve">7)  </w:t>
      </w:r>
      <w:r w:rsidRPr="005A420E">
        <w:rPr>
          <w:rFonts w:eastAsia="Times New Roman"/>
          <w:spacing w:val="3"/>
          <w:sz w:val="26"/>
          <w:szCs w:val="26"/>
          <w:lang w:bidi="ru-RU"/>
        </w:rPr>
        <w:t>осуществляет иные полномочия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5A420E" w:rsidRPr="005A420E" w:rsidRDefault="005A420E" w:rsidP="005A420E">
      <w:pPr>
        <w:shd w:val="clear" w:color="auto" w:fill="FFFFFF"/>
        <w:ind w:firstLine="851"/>
        <w:jc w:val="both"/>
        <w:rPr>
          <w:rFonts w:eastAsia="Times New Roman"/>
          <w:b/>
          <w:spacing w:val="3"/>
          <w:sz w:val="26"/>
          <w:szCs w:val="26"/>
          <w:lang w:bidi="ru-RU"/>
        </w:rPr>
      </w:pPr>
      <w:r w:rsidRPr="005A420E">
        <w:rPr>
          <w:rFonts w:eastAsia="Times New Roman"/>
          <w:b/>
          <w:spacing w:val="3"/>
          <w:sz w:val="26"/>
          <w:szCs w:val="26"/>
          <w:lang w:bidi="ru-RU"/>
        </w:rPr>
        <w:t>Пункт 2 статьи 22 изложить в следующей редакции:</w:t>
      </w:r>
    </w:p>
    <w:p w:rsidR="005A420E" w:rsidRPr="005A420E" w:rsidRDefault="005A420E" w:rsidP="005A42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420E">
        <w:rPr>
          <w:rFonts w:eastAsiaTheme="minorHAnsi"/>
          <w:sz w:val="26"/>
          <w:szCs w:val="26"/>
          <w:lang w:eastAsia="en-US"/>
        </w:rPr>
        <w:t xml:space="preserve">«2. Одновременно с годовым отчетом об исполнении бюджета представляются пояснительная записка к нему, содержащая анализ исполнения бюджета и бюджетной отчетности, и сведения о выполнении муниципального задания и (или) иных результатах использования бюджетных ассигнований, проект закона (решения) об </w:t>
      </w:r>
      <w:r w:rsidRPr="005A420E">
        <w:rPr>
          <w:rFonts w:eastAsiaTheme="minorHAnsi"/>
          <w:sz w:val="26"/>
          <w:szCs w:val="26"/>
          <w:lang w:eastAsia="en-US"/>
        </w:rPr>
        <w:lastRenderedPageBreak/>
        <w:t>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</w:t>
      </w:r>
      <w:r w:rsidR="003E4FF3">
        <w:rPr>
          <w:rFonts w:eastAsiaTheme="minorHAnsi"/>
          <w:sz w:val="26"/>
          <w:szCs w:val="26"/>
          <w:lang w:eastAsia="en-US"/>
        </w:rPr>
        <w:t>ательством Российской Федерации</w:t>
      </w:r>
      <w:r w:rsidRPr="005A420E">
        <w:rPr>
          <w:rFonts w:eastAsiaTheme="minorHAnsi"/>
          <w:sz w:val="26"/>
          <w:szCs w:val="26"/>
          <w:lang w:eastAsia="en-US"/>
        </w:rPr>
        <w:t>»</w:t>
      </w:r>
    </w:p>
    <w:p w:rsidR="005A420E" w:rsidRDefault="005A420E" w:rsidP="005A420E">
      <w:pPr>
        <w:numPr>
          <w:ilvl w:val="0"/>
          <w:numId w:val="17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5A420E">
        <w:rPr>
          <w:sz w:val="26"/>
          <w:szCs w:val="26"/>
        </w:rPr>
        <w:t>Настоящее решение вступает в силу после его официального опубликования в Бюллетене органов местного самоуправления Черепановского района Новосибирской области.</w:t>
      </w:r>
    </w:p>
    <w:p w:rsidR="003E4FF3" w:rsidRDefault="003E4FF3" w:rsidP="003E4FF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E4FF3" w:rsidRPr="005A420E" w:rsidRDefault="003E4FF3" w:rsidP="003E4FF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0725B" w:rsidRPr="005A420E" w:rsidRDefault="00C0725B" w:rsidP="00522619">
      <w:pPr>
        <w:tabs>
          <w:tab w:val="left" w:pos="1140"/>
        </w:tabs>
        <w:ind w:firstLine="709"/>
        <w:contextualSpacing/>
        <w:jc w:val="both"/>
        <w:rPr>
          <w:sz w:val="26"/>
          <w:szCs w:val="26"/>
        </w:rPr>
      </w:pPr>
    </w:p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4796"/>
        <w:gridCol w:w="236"/>
        <w:gridCol w:w="5175"/>
      </w:tblGrid>
      <w:tr w:rsidR="00AD2060" w:rsidRPr="005A420E" w:rsidTr="00CD2922">
        <w:tc>
          <w:tcPr>
            <w:tcW w:w="4796" w:type="dxa"/>
          </w:tcPr>
          <w:p w:rsidR="00AD2060" w:rsidRPr="005A420E" w:rsidRDefault="00AD2060" w:rsidP="00AD2060">
            <w:pPr>
              <w:contextualSpacing/>
              <w:rPr>
                <w:sz w:val="26"/>
                <w:szCs w:val="26"/>
              </w:rPr>
            </w:pPr>
            <w:r w:rsidRPr="005A420E">
              <w:rPr>
                <w:sz w:val="26"/>
                <w:szCs w:val="26"/>
              </w:rPr>
              <w:t>Глава Черепановского района</w:t>
            </w:r>
          </w:p>
          <w:p w:rsidR="00AD2060" w:rsidRPr="005A420E" w:rsidRDefault="00AD2060" w:rsidP="00AD2060">
            <w:pPr>
              <w:contextualSpacing/>
              <w:rPr>
                <w:i/>
                <w:sz w:val="26"/>
                <w:szCs w:val="26"/>
              </w:rPr>
            </w:pPr>
            <w:r w:rsidRPr="005A420E">
              <w:rPr>
                <w:sz w:val="26"/>
                <w:szCs w:val="26"/>
              </w:rPr>
              <w:t>Новосибирской области</w:t>
            </w:r>
          </w:p>
        </w:tc>
        <w:tc>
          <w:tcPr>
            <w:tcW w:w="236" w:type="dxa"/>
          </w:tcPr>
          <w:p w:rsidR="00AD2060" w:rsidRPr="005A420E" w:rsidRDefault="00AD2060" w:rsidP="00AD2060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175" w:type="dxa"/>
          </w:tcPr>
          <w:p w:rsidR="00AD2060" w:rsidRPr="005A420E" w:rsidRDefault="00AD2060" w:rsidP="003E4FF3">
            <w:pPr>
              <w:contextualSpacing/>
              <w:jc w:val="right"/>
              <w:rPr>
                <w:sz w:val="26"/>
                <w:szCs w:val="26"/>
              </w:rPr>
            </w:pPr>
            <w:r w:rsidRPr="005A420E">
              <w:rPr>
                <w:sz w:val="26"/>
                <w:szCs w:val="26"/>
              </w:rPr>
              <w:t>Председатель Совета депутатов Черепановского района</w:t>
            </w:r>
          </w:p>
          <w:p w:rsidR="00AD2060" w:rsidRPr="005A420E" w:rsidRDefault="00AD2060" w:rsidP="003E4FF3">
            <w:pPr>
              <w:contextualSpacing/>
              <w:jc w:val="right"/>
              <w:rPr>
                <w:i/>
                <w:sz w:val="26"/>
                <w:szCs w:val="26"/>
              </w:rPr>
            </w:pPr>
            <w:r w:rsidRPr="005A420E">
              <w:rPr>
                <w:sz w:val="26"/>
                <w:szCs w:val="26"/>
              </w:rPr>
              <w:t>Новосибирской области</w:t>
            </w:r>
          </w:p>
        </w:tc>
      </w:tr>
      <w:tr w:rsidR="00AD2060" w:rsidRPr="005A420E" w:rsidTr="00CD2922">
        <w:tc>
          <w:tcPr>
            <w:tcW w:w="4796" w:type="dxa"/>
          </w:tcPr>
          <w:p w:rsidR="00AD2060" w:rsidRPr="005A420E" w:rsidRDefault="00AD2060" w:rsidP="00AD2060">
            <w:pPr>
              <w:contextualSpacing/>
              <w:rPr>
                <w:sz w:val="26"/>
                <w:szCs w:val="26"/>
              </w:rPr>
            </w:pPr>
            <w:r w:rsidRPr="005A420E">
              <w:rPr>
                <w:sz w:val="26"/>
                <w:szCs w:val="26"/>
              </w:rPr>
              <w:t xml:space="preserve">    </w:t>
            </w:r>
            <w:r w:rsidR="003E4FF3">
              <w:rPr>
                <w:sz w:val="26"/>
                <w:szCs w:val="26"/>
              </w:rPr>
              <w:t xml:space="preserve">                                     </w:t>
            </w:r>
            <w:r w:rsidRPr="005A420E">
              <w:rPr>
                <w:sz w:val="26"/>
                <w:szCs w:val="26"/>
              </w:rPr>
              <w:t>С.Н. Овсянников</w:t>
            </w:r>
          </w:p>
        </w:tc>
        <w:tc>
          <w:tcPr>
            <w:tcW w:w="236" w:type="dxa"/>
          </w:tcPr>
          <w:p w:rsidR="00AD2060" w:rsidRPr="005A420E" w:rsidRDefault="00AD2060" w:rsidP="00AD2060">
            <w:pPr>
              <w:contextualSpacing/>
              <w:rPr>
                <w:sz w:val="26"/>
                <w:szCs w:val="26"/>
              </w:rPr>
            </w:pPr>
            <w:r w:rsidRPr="005A420E">
              <w:rPr>
                <w:sz w:val="26"/>
                <w:szCs w:val="26"/>
              </w:rPr>
              <w:t xml:space="preserve"> </w:t>
            </w:r>
          </w:p>
        </w:tc>
        <w:tc>
          <w:tcPr>
            <w:tcW w:w="5175" w:type="dxa"/>
          </w:tcPr>
          <w:p w:rsidR="00AD2060" w:rsidRPr="005A420E" w:rsidRDefault="00AD2060" w:rsidP="003E4FF3">
            <w:pPr>
              <w:contextualSpacing/>
              <w:jc w:val="right"/>
              <w:rPr>
                <w:sz w:val="26"/>
                <w:szCs w:val="26"/>
              </w:rPr>
            </w:pPr>
            <w:r w:rsidRPr="005A420E">
              <w:rPr>
                <w:sz w:val="26"/>
                <w:szCs w:val="26"/>
              </w:rPr>
              <w:t xml:space="preserve">                                       В.М. Капич</w:t>
            </w:r>
          </w:p>
          <w:p w:rsidR="00AD2060" w:rsidRPr="005A420E" w:rsidRDefault="00AD2060" w:rsidP="003E4FF3">
            <w:pPr>
              <w:contextualSpacing/>
              <w:jc w:val="right"/>
              <w:rPr>
                <w:sz w:val="26"/>
                <w:szCs w:val="26"/>
              </w:rPr>
            </w:pPr>
          </w:p>
          <w:p w:rsidR="00AD2060" w:rsidRPr="005A420E" w:rsidRDefault="00AD2060" w:rsidP="003E4FF3">
            <w:pPr>
              <w:contextualSpacing/>
              <w:jc w:val="right"/>
              <w:rPr>
                <w:sz w:val="26"/>
                <w:szCs w:val="26"/>
              </w:rPr>
            </w:pPr>
          </w:p>
        </w:tc>
      </w:tr>
    </w:tbl>
    <w:p w:rsidR="00692C72" w:rsidRPr="005A420E" w:rsidRDefault="00AD2060" w:rsidP="00522619">
      <w:pPr>
        <w:contextualSpacing/>
        <w:rPr>
          <w:sz w:val="26"/>
          <w:szCs w:val="26"/>
        </w:rPr>
      </w:pPr>
      <w:r w:rsidRPr="005A420E">
        <w:rPr>
          <w:sz w:val="26"/>
          <w:szCs w:val="26"/>
        </w:rPr>
        <w:t xml:space="preserve"> </w:t>
      </w:r>
      <w:bookmarkStart w:id="2" w:name="_GoBack"/>
      <w:bookmarkEnd w:id="2"/>
    </w:p>
    <w:sectPr w:rsidR="00692C72" w:rsidRPr="005A420E" w:rsidSect="005A420E">
      <w:footerReference w:type="default" r:id="rId11"/>
      <w:pgSz w:w="11906" w:h="16838"/>
      <w:pgMar w:top="568" w:right="567" w:bottom="56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569" w:rsidRDefault="00302569" w:rsidP="00AD2060">
      <w:r>
        <w:separator/>
      </w:r>
    </w:p>
  </w:endnote>
  <w:endnote w:type="continuationSeparator" w:id="0">
    <w:p w:rsidR="00302569" w:rsidRDefault="00302569" w:rsidP="00AD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8784349"/>
      <w:docPartObj>
        <w:docPartGallery w:val="Page Numbers (Bottom of Page)"/>
        <w:docPartUnique/>
      </w:docPartObj>
    </w:sdtPr>
    <w:sdtEndPr/>
    <w:sdtContent>
      <w:p w:rsidR="00AD2060" w:rsidRDefault="00AD206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FF3">
          <w:rPr>
            <w:noProof/>
          </w:rPr>
          <w:t>9</w:t>
        </w:r>
        <w:r>
          <w:fldChar w:fldCharType="end"/>
        </w:r>
      </w:p>
    </w:sdtContent>
  </w:sdt>
  <w:p w:rsidR="00AD2060" w:rsidRDefault="00AD206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569" w:rsidRDefault="00302569" w:rsidP="00AD2060">
      <w:r>
        <w:separator/>
      </w:r>
    </w:p>
  </w:footnote>
  <w:footnote w:type="continuationSeparator" w:id="0">
    <w:p w:rsidR="00302569" w:rsidRDefault="00302569" w:rsidP="00AD2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838"/>
    <w:multiLevelType w:val="hybridMultilevel"/>
    <w:tmpl w:val="F08CE59C"/>
    <w:lvl w:ilvl="0" w:tplc="F3EA12D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40727F6"/>
    <w:multiLevelType w:val="hybridMultilevel"/>
    <w:tmpl w:val="86E0D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02731"/>
    <w:multiLevelType w:val="multilevel"/>
    <w:tmpl w:val="7AB2871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5D45791"/>
    <w:multiLevelType w:val="hybridMultilevel"/>
    <w:tmpl w:val="71204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840BE"/>
    <w:multiLevelType w:val="multilevel"/>
    <w:tmpl w:val="B75E0578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5" w15:restartNumberingAfterBreak="0">
    <w:nsid w:val="0880440B"/>
    <w:multiLevelType w:val="multilevel"/>
    <w:tmpl w:val="1F6A9918"/>
    <w:lvl w:ilvl="0">
      <w:start w:val="2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B60E5E"/>
    <w:multiLevelType w:val="multilevel"/>
    <w:tmpl w:val="990CDD3A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6C706F"/>
    <w:multiLevelType w:val="hybridMultilevel"/>
    <w:tmpl w:val="58A66008"/>
    <w:lvl w:ilvl="0" w:tplc="7AE628D8">
      <w:start w:val="2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0D9B2E15"/>
    <w:multiLevelType w:val="hybridMultilevel"/>
    <w:tmpl w:val="C6C04F20"/>
    <w:lvl w:ilvl="0" w:tplc="AC1E64C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07E52F4"/>
    <w:multiLevelType w:val="multilevel"/>
    <w:tmpl w:val="B4EAE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0B81405"/>
    <w:multiLevelType w:val="multilevel"/>
    <w:tmpl w:val="D45A2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136D6D15"/>
    <w:multiLevelType w:val="hybridMultilevel"/>
    <w:tmpl w:val="6D5AB4B0"/>
    <w:lvl w:ilvl="0" w:tplc="8796EBE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9FD43AA"/>
    <w:multiLevelType w:val="hybridMultilevel"/>
    <w:tmpl w:val="1CE87AE2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F66F1"/>
    <w:multiLevelType w:val="hybridMultilevel"/>
    <w:tmpl w:val="BB20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A253A"/>
    <w:multiLevelType w:val="hybridMultilevel"/>
    <w:tmpl w:val="48DC7D2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47D7F89"/>
    <w:multiLevelType w:val="hybridMultilevel"/>
    <w:tmpl w:val="898C682E"/>
    <w:lvl w:ilvl="0" w:tplc="ADCABBD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28F21276"/>
    <w:multiLevelType w:val="hybridMultilevel"/>
    <w:tmpl w:val="C7B27486"/>
    <w:lvl w:ilvl="0" w:tplc="6A6AF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F43502C"/>
    <w:multiLevelType w:val="hybridMultilevel"/>
    <w:tmpl w:val="04E89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05F3E"/>
    <w:multiLevelType w:val="hybridMultilevel"/>
    <w:tmpl w:val="082CDB88"/>
    <w:lvl w:ilvl="0" w:tplc="F00C8DB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37A74239"/>
    <w:multiLevelType w:val="multilevel"/>
    <w:tmpl w:val="1FA434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8654AFA"/>
    <w:multiLevelType w:val="hybridMultilevel"/>
    <w:tmpl w:val="23F275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12E47DC"/>
    <w:multiLevelType w:val="hybridMultilevel"/>
    <w:tmpl w:val="8D0474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84CC2"/>
    <w:multiLevelType w:val="hybridMultilevel"/>
    <w:tmpl w:val="0F605598"/>
    <w:lvl w:ilvl="0" w:tplc="22C43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011F7D"/>
    <w:multiLevelType w:val="hybridMultilevel"/>
    <w:tmpl w:val="B4663604"/>
    <w:lvl w:ilvl="0" w:tplc="52E69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912825"/>
    <w:multiLevelType w:val="multilevel"/>
    <w:tmpl w:val="AE568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324E22"/>
    <w:multiLevelType w:val="hybridMultilevel"/>
    <w:tmpl w:val="C54EE6D4"/>
    <w:lvl w:ilvl="0" w:tplc="BDC0E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825461"/>
    <w:multiLevelType w:val="hybridMultilevel"/>
    <w:tmpl w:val="6F0A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F50B6"/>
    <w:multiLevelType w:val="hybridMultilevel"/>
    <w:tmpl w:val="CE72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31BF8"/>
    <w:multiLevelType w:val="multilevel"/>
    <w:tmpl w:val="4E78C8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FC667D"/>
    <w:multiLevelType w:val="multilevel"/>
    <w:tmpl w:val="B75E057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0" w15:restartNumberingAfterBreak="0">
    <w:nsid w:val="54B735F9"/>
    <w:multiLevelType w:val="hybridMultilevel"/>
    <w:tmpl w:val="F55A1FC4"/>
    <w:lvl w:ilvl="0" w:tplc="ACB65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E91CCC"/>
    <w:multiLevelType w:val="hybridMultilevel"/>
    <w:tmpl w:val="2CE833F8"/>
    <w:lvl w:ilvl="0" w:tplc="145A3FB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5B5925C9"/>
    <w:multiLevelType w:val="hybridMultilevel"/>
    <w:tmpl w:val="C284C542"/>
    <w:lvl w:ilvl="0" w:tplc="502E66BC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3" w15:restartNumberingAfterBreak="0">
    <w:nsid w:val="5C433B61"/>
    <w:multiLevelType w:val="multilevel"/>
    <w:tmpl w:val="775C8C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D89227C"/>
    <w:multiLevelType w:val="multilevel"/>
    <w:tmpl w:val="B8CA9DC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E66DC3"/>
    <w:multiLevelType w:val="hybridMultilevel"/>
    <w:tmpl w:val="ED5206BA"/>
    <w:lvl w:ilvl="0" w:tplc="04190011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D1950"/>
    <w:multiLevelType w:val="multilevel"/>
    <w:tmpl w:val="6D165F80"/>
    <w:lvl w:ilvl="0">
      <w:start w:val="1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FDB2363"/>
    <w:multiLevelType w:val="hybridMultilevel"/>
    <w:tmpl w:val="DF566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85C83"/>
    <w:multiLevelType w:val="multilevel"/>
    <w:tmpl w:val="BAC6EE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5BD5BC6"/>
    <w:multiLevelType w:val="hybridMultilevel"/>
    <w:tmpl w:val="5EB0EC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FB0554"/>
    <w:multiLevelType w:val="hybridMultilevel"/>
    <w:tmpl w:val="99282872"/>
    <w:lvl w:ilvl="0" w:tplc="98A4709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6AAD30BF"/>
    <w:multiLevelType w:val="hybridMultilevel"/>
    <w:tmpl w:val="AAAE75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32CE1"/>
    <w:multiLevelType w:val="multilevel"/>
    <w:tmpl w:val="BF1C4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FC661AB"/>
    <w:multiLevelType w:val="hybridMultilevel"/>
    <w:tmpl w:val="2B5CEA00"/>
    <w:lvl w:ilvl="0" w:tplc="04190011">
      <w:start w:val="3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7458C5"/>
    <w:multiLevelType w:val="multilevel"/>
    <w:tmpl w:val="A3BC12E2"/>
    <w:lvl w:ilvl="0">
      <w:start w:val="4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3415E57"/>
    <w:multiLevelType w:val="multilevel"/>
    <w:tmpl w:val="18363B56"/>
    <w:lvl w:ilvl="0">
      <w:start w:val="4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9C2615A"/>
    <w:multiLevelType w:val="multilevel"/>
    <w:tmpl w:val="BAC6EE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9DB06F6"/>
    <w:multiLevelType w:val="hybridMultilevel"/>
    <w:tmpl w:val="736A117A"/>
    <w:lvl w:ilvl="0" w:tplc="3CCE21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BE0268C"/>
    <w:multiLevelType w:val="hybridMultilevel"/>
    <w:tmpl w:val="861A0F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8"/>
  </w:num>
  <w:num w:numId="3">
    <w:abstractNumId w:val="40"/>
  </w:num>
  <w:num w:numId="4">
    <w:abstractNumId w:val="11"/>
  </w:num>
  <w:num w:numId="5">
    <w:abstractNumId w:val="0"/>
  </w:num>
  <w:num w:numId="6">
    <w:abstractNumId w:val="8"/>
  </w:num>
  <w:num w:numId="7">
    <w:abstractNumId w:val="13"/>
  </w:num>
  <w:num w:numId="8">
    <w:abstractNumId w:val="7"/>
  </w:num>
  <w:num w:numId="9">
    <w:abstractNumId w:val="21"/>
  </w:num>
  <w:num w:numId="10">
    <w:abstractNumId w:val="39"/>
  </w:num>
  <w:num w:numId="11">
    <w:abstractNumId w:val="3"/>
  </w:num>
  <w:num w:numId="12">
    <w:abstractNumId w:val="17"/>
  </w:num>
  <w:num w:numId="13">
    <w:abstractNumId w:val="1"/>
  </w:num>
  <w:num w:numId="14">
    <w:abstractNumId w:val="30"/>
  </w:num>
  <w:num w:numId="15">
    <w:abstractNumId w:val="20"/>
  </w:num>
  <w:num w:numId="16">
    <w:abstractNumId w:val="26"/>
  </w:num>
  <w:num w:numId="17">
    <w:abstractNumId w:val="4"/>
  </w:num>
  <w:num w:numId="18">
    <w:abstractNumId w:val="19"/>
  </w:num>
  <w:num w:numId="19">
    <w:abstractNumId w:val="29"/>
  </w:num>
  <w:num w:numId="20">
    <w:abstractNumId w:val="10"/>
  </w:num>
  <w:num w:numId="21">
    <w:abstractNumId w:val="41"/>
  </w:num>
  <w:num w:numId="22">
    <w:abstractNumId w:val="37"/>
  </w:num>
  <w:num w:numId="23">
    <w:abstractNumId w:val="14"/>
  </w:num>
  <w:num w:numId="24">
    <w:abstractNumId w:val="2"/>
  </w:num>
  <w:num w:numId="25">
    <w:abstractNumId w:val="42"/>
  </w:num>
  <w:num w:numId="26">
    <w:abstractNumId w:val="34"/>
  </w:num>
  <w:num w:numId="27">
    <w:abstractNumId w:val="6"/>
  </w:num>
  <w:num w:numId="28">
    <w:abstractNumId w:val="15"/>
  </w:num>
  <w:num w:numId="29">
    <w:abstractNumId w:val="32"/>
  </w:num>
  <w:num w:numId="30">
    <w:abstractNumId w:val="23"/>
  </w:num>
  <w:num w:numId="31">
    <w:abstractNumId w:val="16"/>
  </w:num>
  <w:num w:numId="32">
    <w:abstractNumId w:val="27"/>
  </w:num>
  <w:num w:numId="33">
    <w:abstractNumId w:val="33"/>
  </w:num>
  <w:num w:numId="34">
    <w:abstractNumId w:val="12"/>
  </w:num>
  <w:num w:numId="35">
    <w:abstractNumId w:val="43"/>
  </w:num>
  <w:num w:numId="36">
    <w:abstractNumId w:val="45"/>
  </w:num>
  <w:num w:numId="37">
    <w:abstractNumId w:val="22"/>
  </w:num>
  <w:num w:numId="38">
    <w:abstractNumId w:val="38"/>
  </w:num>
  <w:num w:numId="39">
    <w:abstractNumId w:val="5"/>
  </w:num>
  <w:num w:numId="40">
    <w:abstractNumId w:val="36"/>
  </w:num>
  <w:num w:numId="41">
    <w:abstractNumId w:val="35"/>
  </w:num>
  <w:num w:numId="42">
    <w:abstractNumId w:val="44"/>
  </w:num>
  <w:num w:numId="43">
    <w:abstractNumId w:val="46"/>
  </w:num>
  <w:num w:numId="44">
    <w:abstractNumId w:val="24"/>
  </w:num>
  <w:num w:numId="45">
    <w:abstractNumId w:val="28"/>
  </w:num>
  <w:num w:numId="46">
    <w:abstractNumId w:val="9"/>
  </w:num>
  <w:num w:numId="47">
    <w:abstractNumId w:val="48"/>
  </w:num>
  <w:num w:numId="48">
    <w:abstractNumId w:val="25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BCD"/>
    <w:rsid w:val="00010665"/>
    <w:rsid w:val="000136D4"/>
    <w:rsid w:val="00020A66"/>
    <w:rsid w:val="0002390A"/>
    <w:rsid w:val="000308EC"/>
    <w:rsid w:val="0006429A"/>
    <w:rsid w:val="00066BCD"/>
    <w:rsid w:val="00066D17"/>
    <w:rsid w:val="00077BDB"/>
    <w:rsid w:val="0008388A"/>
    <w:rsid w:val="00087EE6"/>
    <w:rsid w:val="00091624"/>
    <w:rsid w:val="00091D56"/>
    <w:rsid w:val="000961E3"/>
    <w:rsid w:val="000C615F"/>
    <w:rsid w:val="000D0703"/>
    <w:rsid w:val="000D1A57"/>
    <w:rsid w:val="000E43AC"/>
    <w:rsid w:val="000E5D5D"/>
    <w:rsid w:val="000F44BA"/>
    <w:rsid w:val="000F451C"/>
    <w:rsid w:val="00100464"/>
    <w:rsid w:val="00122AF4"/>
    <w:rsid w:val="0013352A"/>
    <w:rsid w:val="00145EA9"/>
    <w:rsid w:val="00170EFF"/>
    <w:rsid w:val="001807BA"/>
    <w:rsid w:val="00181834"/>
    <w:rsid w:val="00182BC3"/>
    <w:rsid w:val="0018713B"/>
    <w:rsid w:val="00187B00"/>
    <w:rsid w:val="001936EF"/>
    <w:rsid w:val="00196EE7"/>
    <w:rsid w:val="001A133C"/>
    <w:rsid w:val="001A17E5"/>
    <w:rsid w:val="001C542F"/>
    <w:rsid w:val="001C5499"/>
    <w:rsid w:val="001E42C8"/>
    <w:rsid w:val="00230A8D"/>
    <w:rsid w:val="002432DF"/>
    <w:rsid w:val="00251FF1"/>
    <w:rsid w:val="0025283D"/>
    <w:rsid w:val="0026466B"/>
    <w:rsid w:val="00266D0D"/>
    <w:rsid w:val="002716E2"/>
    <w:rsid w:val="00292904"/>
    <w:rsid w:val="002D4519"/>
    <w:rsid w:val="002D7796"/>
    <w:rsid w:val="002E0EBA"/>
    <w:rsid w:val="002E4203"/>
    <w:rsid w:val="002F4A1E"/>
    <w:rsid w:val="00300986"/>
    <w:rsid w:val="00302569"/>
    <w:rsid w:val="00302F24"/>
    <w:rsid w:val="003303E5"/>
    <w:rsid w:val="00334A06"/>
    <w:rsid w:val="00343F4F"/>
    <w:rsid w:val="0034635D"/>
    <w:rsid w:val="00351296"/>
    <w:rsid w:val="00360752"/>
    <w:rsid w:val="00364081"/>
    <w:rsid w:val="00366D5A"/>
    <w:rsid w:val="003713AD"/>
    <w:rsid w:val="0037264C"/>
    <w:rsid w:val="003800ED"/>
    <w:rsid w:val="0039547D"/>
    <w:rsid w:val="003C6111"/>
    <w:rsid w:val="003D1C44"/>
    <w:rsid w:val="003D4E55"/>
    <w:rsid w:val="003E3A27"/>
    <w:rsid w:val="003E4FF3"/>
    <w:rsid w:val="003E50D3"/>
    <w:rsid w:val="003E622C"/>
    <w:rsid w:val="003F23FB"/>
    <w:rsid w:val="004045FE"/>
    <w:rsid w:val="004156FE"/>
    <w:rsid w:val="00423CB8"/>
    <w:rsid w:val="00430ABA"/>
    <w:rsid w:val="00440422"/>
    <w:rsid w:val="00442E36"/>
    <w:rsid w:val="0044446A"/>
    <w:rsid w:val="0044688C"/>
    <w:rsid w:val="00451E31"/>
    <w:rsid w:val="00456924"/>
    <w:rsid w:val="004633DC"/>
    <w:rsid w:val="00473757"/>
    <w:rsid w:val="00477471"/>
    <w:rsid w:val="004A6EAF"/>
    <w:rsid w:val="004B689E"/>
    <w:rsid w:val="004D01E8"/>
    <w:rsid w:val="004F6441"/>
    <w:rsid w:val="005117B4"/>
    <w:rsid w:val="00522619"/>
    <w:rsid w:val="00526A5C"/>
    <w:rsid w:val="005326A4"/>
    <w:rsid w:val="00536499"/>
    <w:rsid w:val="0054508A"/>
    <w:rsid w:val="00547489"/>
    <w:rsid w:val="0054748B"/>
    <w:rsid w:val="005724E5"/>
    <w:rsid w:val="0057461B"/>
    <w:rsid w:val="00576203"/>
    <w:rsid w:val="0058045B"/>
    <w:rsid w:val="005833A4"/>
    <w:rsid w:val="0058782F"/>
    <w:rsid w:val="005A420E"/>
    <w:rsid w:val="005B0389"/>
    <w:rsid w:val="005B4C62"/>
    <w:rsid w:val="005B6C90"/>
    <w:rsid w:val="005C6C43"/>
    <w:rsid w:val="005C7681"/>
    <w:rsid w:val="005E3084"/>
    <w:rsid w:val="005E51F9"/>
    <w:rsid w:val="005F5E76"/>
    <w:rsid w:val="00625C9F"/>
    <w:rsid w:val="006566E3"/>
    <w:rsid w:val="006603C6"/>
    <w:rsid w:val="006625A6"/>
    <w:rsid w:val="00667972"/>
    <w:rsid w:val="006709A3"/>
    <w:rsid w:val="00674E27"/>
    <w:rsid w:val="00692C72"/>
    <w:rsid w:val="006A7A9C"/>
    <w:rsid w:val="006C2A13"/>
    <w:rsid w:val="006F1253"/>
    <w:rsid w:val="00703B0C"/>
    <w:rsid w:val="007048EE"/>
    <w:rsid w:val="00725A51"/>
    <w:rsid w:val="00735796"/>
    <w:rsid w:val="0075430D"/>
    <w:rsid w:val="0076244B"/>
    <w:rsid w:val="00776E3B"/>
    <w:rsid w:val="00781AC3"/>
    <w:rsid w:val="007A591C"/>
    <w:rsid w:val="007C215A"/>
    <w:rsid w:val="007E05C9"/>
    <w:rsid w:val="007E12B4"/>
    <w:rsid w:val="007F7F49"/>
    <w:rsid w:val="00801DBF"/>
    <w:rsid w:val="008212E7"/>
    <w:rsid w:val="008431B3"/>
    <w:rsid w:val="00863C5D"/>
    <w:rsid w:val="00866D52"/>
    <w:rsid w:val="008673D5"/>
    <w:rsid w:val="0087529B"/>
    <w:rsid w:val="00881314"/>
    <w:rsid w:val="00882B04"/>
    <w:rsid w:val="00883853"/>
    <w:rsid w:val="008922A7"/>
    <w:rsid w:val="008A05E1"/>
    <w:rsid w:val="008B163F"/>
    <w:rsid w:val="008C787E"/>
    <w:rsid w:val="008D1A59"/>
    <w:rsid w:val="008D4BD6"/>
    <w:rsid w:val="008E768A"/>
    <w:rsid w:val="00906507"/>
    <w:rsid w:val="00906B30"/>
    <w:rsid w:val="0091653E"/>
    <w:rsid w:val="009250B1"/>
    <w:rsid w:val="00931954"/>
    <w:rsid w:val="0093499C"/>
    <w:rsid w:val="00945AB9"/>
    <w:rsid w:val="0095080E"/>
    <w:rsid w:val="00967529"/>
    <w:rsid w:val="00981737"/>
    <w:rsid w:val="00983013"/>
    <w:rsid w:val="009B3839"/>
    <w:rsid w:val="009B51E4"/>
    <w:rsid w:val="009C5B60"/>
    <w:rsid w:val="009C7437"/>
    <w:rsid w:val="009E22F7"/>
    <w:rsid w:val="009F0128"/>
    <w:rsid w:val="00A122FF"/>
    <w:rsid w:val="00A3725A"/>
    <w:rsid w:val="00A421BC"/>
    <w:rsid w:val="00A51762"/>
    <w:rsid w:val="00A53CF5"/>
    <w:rsid w:val="00A547C9"/>
    <w:rsid w:val="00A70E67"/>
    <w:rsid w:val="00A8582A"/>
    <w:rsid w:val="00A9295D"/>
    <w:rsid w:val="00AA1694"/>
    <w:rsid w:val="00AC4376"/>
    <w:rsid w:val="00AC70B1"/>
    <w:rsid w:val="00AD2060"/>
    <w:rsid w:val="00AD314B"/>
    <w:rsid w:val="00AD7868"/>
    <w:rsid w:val="00AE15AA"/>
    <w:rsid w:val="00AE6680"/>
    <w:rsid w:val="00B13AD9"/>
    <w:rsid w:val="00B154C6"/>
    <w:rsid w:val="00B33F45"/>
    <w:rsid w:val="00B37663"/>
    <w:rsid w:val="00B75750"/>
    <w:rsid w:val="00B83A0B"/>
    <w:rsid w:val="00BA0810"/>
    <w:rsid w:val="00BA541C"/>
    <w:rsid w:val="00BB01B1"/>
    <w:rsid w:val="00BB77D9"/>
    <w:rsid w:val="00BC43C2"/>
    <w:rsid w:val="00BF122F"/>
    <w:rsid w:val="00C066A2"/>
    <w:rsid w:val="00C0725B"/>
    <w:rsid w:val="00C22E2B"/>
    <w:rsid w:val="00C269C8"/>
    <w:rsid w:val="00C45856"/>
    <w:rsid w:val="00C54EBB"/>
    <w:rsid w:val="00C62D88"/>
    <w:rsid w:val="00C63B17"/>
    <w:rsid w:val="00C72A37"/>
    <w:rsid w:val="00C82115"/>
    <w:rsid w:val="00C85000"/>
    <w:rsid w:val="00C85242"/>
    <w:rsid w:val="00C95D4F"/>
    <w:rsid w:val="00CA1F6B"/>
    <w:rsid w:val="00CA5EC5"/>
    <w:rsid w:val="00CA6ED1"/>
    <w:rsid w:val="00CB52F3"/>
    <w:rsid w:val="00CC3FC1"/>
    <w:rsid w:val="00CC4C28"/>
    <w:rsid w:val="00CD174C"/>
    <w:rsid w:val="00CD1C6B"/>
    <w:rsid w:val="00CD5630"/>
    <w:rsid w:val="00CD5C17"/>
    <w:rsid w:val="00CE110D"/>
    <w:rsid w:val="00D0039D"/>
    <w:rsid w:val="00D0497F"/>
    <w:rsid w:val="00D058C2"/>
    <w:rsid w:val="00D110ED"/>
    <w:rsid w:val="00D351FE"/>
    <w:rsid w:val="00D42E0C"/>
    <w:rsid w:val="00D43648"/>
    <w:rsid w:val="00D61C5C"/>
    <w:rsid w:val="00D62C2D"/>
    <w:rsid w:val="00D6590D"/>
    <w:rsid w:val="00D669B4"/>
    <w:rsid w:val="00D951F1"/>
    <w:rsid w:val="00DA6908"/>
    <w:rsid w:val="00DB57E3"/>
    <w:rsid w:val="00DC33FE"/>
    <w:rsid w:val="00DC4555"/>
    <w:rsid w:val="00DF3782"/>
    <w:rsid w:val="00DF7941"/>
    <w:rsid w:val="00E00E7C"/>
    <w:rsid w:val="00E158F6"/>
    <w:rsid w:val="00E22131"/>
    <w:rsid w:val="00E372D2"/>
    <w:rsid w:val="00E4317D"/>
    <w:rsid w:val="00E459EC"/>
    <w:rsid w:val="00E543D9"/>
    <w:rsid w:val="00E55B8D"/>
    <w:rsid w:val="00E675DF"/>
    <w:rsid w:val="00E7552E"/>
    <w:rsid w:val="00E8756E"/>
    <w:rsid w:val="00EB4269"/>
    <w:rsid w:val="00EB6825"/>
    <w:rsid w:val="00EB7AF1"/>
    <w:rsid w:val="00EC22BD"/>
    <w:rsid w:val="00EC4FF5"/>
    <w:rsid w:val="00ED1C0F"/>
    <w:rsid w:val="00ED7975"/>
    <w:rsid w:val="00F11028"/>
    <w:rsid w:val="00F20A36"/>
    <w:rsid w:val="00F3026B"/>
    <w:rsid w:val="00F36620"/>
    <w:rsid w:val="00F4360C"/>
    <w:rsid w:val="00F44CF1"/>
    <w:rsid w:val="00F66CC2"/>
    <w:rsid w:val="00F910EA"/>
    <w:rsid w:val="00F925FB"/>
    <w:rsid w:val="00FA11AE"/>
    <w:rsid w:val="00FB1646"/>
    <w:rsid w:val="00FC5D1A"/>
    <w:rsid w:val="00FD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27AB0"/>
  <w15:docId w15:val="{3828DB5B-CF75-4A7F-B1C0-F7246610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BC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3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rsid w:val="00066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6BC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6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BCD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01DB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3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8">
    <w:name w:val="Основной текст_"/>
    <w:basedOn w:val="a0"/>
    <w:link w:val="3"/>
    <w:rsid w:val="00D351FE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351FE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D351FE"/>
    <w:rPr>
      <w:rFonts w:ascii="Arial Unicode MS" w:eastAsia="Arial Unicode MS" w:hAnsi="Arial Unicode MS" w:cs="Arial Unicode MS"/>
      <w:i/>
      <w:iCs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link w:val="a8"/>
    <w:rsid w:val="00D351FE"/>
    <w:pPr>
      <w:widowControl w:val="0"/>
      <w:shd w:val="clear" w:color="auto" w:fill="FFFFFF"/>
      <w:spacing w:after="60" w:line="0" w:lineRule="atLeast"/>
      <w:ind w:hanging="240"/>
      <w:jc w:val="both"/>
    </w:pPr>
    <w:rPr>
      <w:rFonts w:eastAsia="Times New Roman"/>
      <w:spacing w:val="3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D351FE"/>
    <w:pPr>
      <w:widowControl w:val="0"/>
      <w:shd w:val="clear" w:color="auto" w:fill="FFFFFF"/>
      <w:spacing w:before="300" w:after="300" w:line="302" w:lineRule="exact"/>
      <w:ind w:firstLine="700"/>
      <w:jc w:val="both"/>
    </w:pPr>
    <w:rPr>
      <w:rFonts w:eastAsia="Times New Roman"/>
      <w:b/>
      <w:bCs/>
      <w:spacing w:val="5"/>
      <w:sz w:val="22"/>
      <w:szCs w:val="22"/>
      <w:lang w:eastAsia="en-US"/>
    </w:rPr>
  </w:style>
  <w:style w:type="paragraph" w:customStyle="1" w:styleId="31">
    <w:name w:val="Основной текст (3)"/>
    <w:basedOn w:val="a"/>
    <w:link w:val="30"/>
    <w:rsid w:val="00D351FE"/>
    <w:pPr>
      <w:widowControl w:val="0"/>
      <w:shd w:val="clear" w:color="auto" w:fill="FFFFFF"/>
      <w:spacing w:line="0" w:lineRule="atLeast"/>
    </w:pPr>
    <w:rPr>
      <w:rFonts w:ascii="Arial Unicode MS" w:eastAsia="Arial Unicode MS" w:hAnsi="Arial Unicode MS" w:cs="Arial Unicode MS"/>
      <w:i/>
      <w:iCs/>
      <w:sz w:val="8"/>
      <w:szCs w:val="8"/>
      <w:lang w:eastAsia="en-US"/>
    </w:rPr>
  </w:style>
  <w:style w:type="paragraph" w:styleId="a9">
    <w:name w:val="header"/>
    <w:basedOn w:val="a"/>
    <w:link w:val="aa"/>
    <w:uiPriority w:val="99"/>
    <w:unhideWhenUsed/>
    <w:rsid w:val="00AD20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20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D20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206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9A60F1D0CAE89B9E6A42AB08A3E1A306664C15086A07280EDDA745B5780F3AD0Z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9A60F1D0CAE89B9E6A5CA61ECFBFAA0E691A1107640B765682FC18E271056D455B17D2A479A002DFZ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15EBC-0AB9-4926-AEA9-7EE1680B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3661</Words>
  <Characters>20872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Сонина Любовь Ивановна</dc:creator>
  <cp:lastModifiedBy>Никишева Елена Ивановна</cp:lastModifiedBy>
  <cp:revision>9</cp:revision>
  <cp:lastPrinted>2021-03-09T05:54:00Z</cp:lastPrinted>
  <dcterms:created xsi:type="dcterms:W3CDTF">2021-03-05T04:51:00Z</dcterms:created>
  <dcterms:modified xsi:type="dcterms:W3CDTF">2021-03-11T09:08:00Z</dcterms:modified>
</cp:coreProperties>
</file>